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C8467" w14:textId="463D97CB" w:rsidR="00884E0E" w:rsidRDefault="00884E0E" w:rsidP="00884E0E">
      <w:pPr>
        <w:spacing w:after="0" w:line="240" w:lineRule="auto"/>
        <w:jc w:val="center"/>
        <w:rPr>
          <w:b/>
          <w:bCs/>
          <w:sz w:val="22"/>
          <w:szCs w:val="22"/>
          <w:lang w:val="fr-FR"/>
        </w:rPr>
      </w:pPr>
      <w:r>
        <w:rPr>
          <w:b/>
          <w:bCs/>
          <w:sz w:val="22"/>
          <w:szCs w:val="22"/>
          <w:lang w:val="fr-FR"/>
        </w:rPr>
        <w:t xml:space="preserve">          </w:t>
      </w:r>
      <w:r w:rsidR="00F73D34" w:rsidRPr="005B499B">
        <w:rPr>
          <w:b/>
          <w:bCs/>
          <w:sz w:val="22"/>
          <w:szCs w:val="22"/>
          <w:lang w:val="fr-FR"/>
        </w:rPr>
        <w:t xml:space="preserve">Exercice d'analyse des données IPUMS </w:t>
      </w:r>
      <w:r w:rsidR="00284CDA" w:rsidRPr="005B499B">
        <w:rPr>
          <w:b/>
          <w:bCs/>
          <w:sz w:val="22"/>
          <w:szCs w:val="22"/>
          <w:lang w:val="fr-FR"/>
        </w:rPr>
        <w:t>MICS :</w:t>
      </w:r>
      <w:r w:rsidR="00F73D34" w:rsidRPr="005B499B">
        <w:rPr>
          <w:b/>
          <w:bCs/>
          <w:sz w:val="22"/>
          <w:szCs w:val="22"/>
          <w:lang w:val="fr-FR"/>
        </w:rPr>
        <w:t xml:space="preserve"> des données sur la santé</w:t>
      </w:r>
      <w:r w:rsidR="00F241DF" w:rsidRPr="005B499B">
        <w:rPr>
          <w:b/>
          <w:bCs/>
          <w:sz w:val="22"/>
          <w:szCs w:val="22"/>
          <w:lang w:val="fr-FR"/>
        </w:rPr>
        <w:t xml:space="preserve"> et la démographie</w:t>
      </w:r>
      <w:r w:rsidR="00F73D34" w:rsidRPr="005B499B">
        <w:rPr>
          <w:b/>
          <w:bCs/>
          <w:sz w:val="22"/>
          <w:szCs w:val="22"/>
          <w:lang w:val="fr-FR"/>
        </w:rPr>
        <w:t xml:space="preserve"> des enfants </w:t>
      </w:r>
    </w:p>
    <w:p w14:paraId="43B8274A" w14:textId="2B9D7CE1" w:rsidR="007158A2" w:rsidRPr="00884E0E" w:rsidRDefault="00F73D34" w:rsidP="00884E0E">
      <w:pPr>
        <w:spacing w:after="0" w:line="240" w:lineRule="auto"/>
        <w:jc w:val="center"/>
        <w:rPr>
          <w:b/>
          <w:bCs/>
          <w:sz w:val="22"/>
          <w:szCs w:val="22"/>
          <w:lang w:val="fr-FR"/>
        </w:rPr>
      </w:pPr>
      <w:r w:rsidRPr="005B499B">
        <w:rPr>
          <w:sz w:val="22"/>
          <w:szCs w:val="22"/>
          <w:lang w:val="fr-FR"/>
        </w:rPr>
        <w:t>(les enfants âgés de 0 à 4 ans comme unité d'analyse)</w:t>
      </w:r>
    </w:p>
    <w:p w14:paraId="45DBE99C" w14:textId="33B54FE8" w:rsidR="00F73D34" w:rsidRDefault="0089569E" w:rsidP="00884E0E">
      <w:pPr>
        <w:spacing w:after="0" w:line="240" w:lineRule="auto"/>
        <w:jc w:val="center"/>
        <w:rPr>
          <w:sz w:val="22"/>
          <w:szCs w:val="22"/>
          <w:lang w:val="fr-FR"/>
        </w:rPr>
      </w:pPr>
      <w:bookmarkStart w:id="0" w:name="_Hlk170463503"/>
      <w:r>
        <w:rPr>
          <w:sz w:val="22"/>
          <w:szCs w:val="22"/>
          <w:lang w:val="fr-FR"/>
        </w:rPr>
        <w:t>6/</w:t>
      </w:r>
      <w:r w:rsidR="00F73D34" w:rsidRPr="005B499B">
        <w:rPr>
          <w:sz w:val="22"/>
          <w:szCs w:val="22"/>
          <w:lang w:val="fr-FR"/>
        </w:rPr>
        <w:t xml:space="preserve"> 2024</w:t>
      </w:r>
    </w:p>
    <w:bookmarkEnd w:id="0"/>
    <w:p w14:paraId="18145A5E" w14:textId="77777777" w:rsidR="00884E0E" w:rsidRPr="005B499B" w:rsidRDefault="00884E0E" w:rsidP="00884E0E">
      <w:pPr>
        <w:spacing w:after="0" w:line="240" w:lineRule="auto"/>
        <w:jc w:val="center"/>
        <w:rPr>
          <w:sz w:val="22"/>
          <w:szCs w:val="22"/>
          <w:lang w:val="fr-FR"/>
        </w:rPr>
      </w:pPr>
    </w:p>
    <w:p w14:paraId="62BCDFF6" w14:textId="2A15BA6B" w:rsidR="00F73D34" w:rsidRPr="005B499B" w:rsidRDefault="00F73D34" w:rsidP="00284CDA">
      <w:pPr>
        <w:spacing w:line="240" w:lineRule="auto"/>
        <w:rPr>
          <w:sz w:val="22"/>
          <w:szCs w:val="22"/>
          <w:lang w:val="fr-FR"/>
        </w:rPr>
      </w:pPr>
      <w:r w:rsidRPr="005B499B">
        <w:rPr>
          <w:sz w:val="22"/>
          <w:szCs w:val="22"/>
          <w:lang w:val="fr-FR"/>
        </w:rPr>
        <w:t>Nous examinerons d</w:t>
      </w:r>
      <w:r w:rsidR="00F241DF" w:rsidRPr="005B499B">
        <w:rPr>
          <w:sz w:val="22"/>
          <w:szCs w:val="22"/>
          <w:lang w:val="fr-FR"/>
        </w:rPr>
        <w:t>es</w:t>
      </w:r>
      <w:r w:rsidRPr="005B499B">
        <w:rPr>
          <w:sz w:val="22"/>
          <w:szCs w:val="22"/>
          <w:lang w:val="fr-FR"/>
        </w:rPr>
        <w:t xml:space="preserve"> indicateurs</w:t>
      </w:r>
      <w:r w:rsidR="00F241DF" w:rsidRPr="005B499B">
        <w:rPr>
          <w:sz w:val="22"/>
          <w:szCs w:val="22"/>
          <w:lang w:val="fr-FR"/>
        </w:rPr>
        <w:t xml:space="preserve"> différents</w:t>
      </w:r>
      <w:r w:rsidRPr="005B499B">
        <w:rPr>
          <w:sz w:val="22"/>
          <w:szCs w:val="22"/>
          <w:lang w:val="fr-FR"/>
        </w:rPr>
        <w:t xml:space="preserve"> de la démographie et de la santé des enfants. Les MICS comprennent des données sur tous les enfant</w:t>
      </w:r>
      <w:r w:rsidR="00F241DF" w:rsidRPr="005B499B">
        <w:rPr>
          <w:sz w:val="22"/>
          <w:szCs w:val="22"/>
          <w:lang w:val="fr-FR"/>
        </w:rPr>
        <w:t>s</w:t>
      </w:r>
      <w:r w:rsidRPr="005B499B">
        <w:rPr>
          <w:sz w:val="22"/>
          <w:szCs w:val="22"/>
          <w:lang w:val="fr-FR"/>
        </w:rPr>
        <w:t xml:space="preserve"> âgés de 0 à 4 ans vivant dans un ménage.</w:t>
      </w:r>
    </w:p>
    <w:p w14:paraId="60FCB1A1" w14:textId="40931355" w:rsidR="00F73D34" w:rsidRPr="005B499B" w:rsidRDefault="00F73D34" w:rsidP="00284CDA">
      <w:pPr>
        <w:spacing w:line="240" w:lineRule="auto"/>
        <w:rPr>
          <w:sz w:val="22"/>
          <w:szCs w:val="22"/>
          <w:lang w:val="fr-FR"/>
        </w:rPr>
      </w:pPr>
      <w:r w:rsidRPr="005B499B">
        <w:rPr>
          <w:sz w:val="22"/>
          <w:szCs w:val="22"/>
          <w:lang w:val="fr-FR"/>
        </w:rPr>
        <w:t>Vous devrez vous connecter à l'aide d'un courriel et d'un mot de passe approuvés par l'UNICEF MICS pour créer un extrait de données personnalisé dans IPUMS MICS. Si vous n'avez pas encore ouvert de compte UNICEF, faites-le d'abord car l'</w:t>
      </w:r>
      <w:r w:rsidR="00F241DF" w:rsidRPr="005B499B">
        <w:rPr>
          <w:sz w:val="22"/>
          <w:szCs w:val="22"/>
          <w:lang w:val="fr-FR"/>
        </w:rPr>
        <w:t>autorisation</w:t>
      </w:r>
      <w:r w:rsidRPr="005B499B">
        <w:rPr>
          <w:sz w:val="22"/>
          <w:szCs w:val="22"/>
          <w:lang w:val="fr-FR"/>
        </w:rPr>
        <w:t xml:space="preserve"> peut prendre entre 1 et 3 jours ouvrables.</w:t>
      </w:r>
    </w:p>
    <w:p w14:paraId="683EA679" w14:textId="43F532A5" w:rsidR="00DD1144" w:rsidRPr="005B499B" w:rsidRDefault="00F73D34" w:rsidP="00284CDA">
      <w:pPr>
        <w:spacing w:line="240" w:lineRule="auto"/>
        <w:rPr>
          <w:sz w:val="22"/>
          <w:szCs w:val="22"/>
          <w:lang w:val="fr-FR"/>
        </w:rPr>
      </w:pPr>
      <w:r w:rsidRPr="005B499B">
        <w:rPr>
          <w:sz w:val="22"/>
          <w:szCs w:val="22"/>
          <w:lang w:val="fr-FR"/>
        </w:rPr>
        <w:t xml:space="preserve">Les réponses se trouvent à la fin du document. </w:t>
      </w:r>
    </w:p>
    <w:p w14:paraId="76382118" w14:textId="77777777" w:rsidR="00F73D34" w:rsidRPr="005B499B" w:rsidRDefault="00F73D34" w:rsidP="00284CDA">
      <w:pPr>
        <w:spacing w:line="240" w:lineRule="auto"/>
        <w:jc w:val="center"/>
        <w:rPr>
          <w:b/>
          <w:bCs/>
          <w:sz w:val="22"/>
          <w:szCs w:val="22"/>
          <w:lang w:val="fr-FR"/>
        </w:rPr>
      </w:pPr>
      <w:r w:rsidRPr="005B499B">
        <w:rPr>
          <w:b/>
          <w:bCs/>
          <w:sz w:val="22"/>
          <w:szCs w:val="22"/>
          <w:lang w:val="fr-FR"/>
        </w:rPr>
        <w:t>Créer votre propre extrait : sélection des données</w:t>
      </w:r>
    </w:p>
    <w:p w14:paraId="44BB3892" w14:textId="35D57F5A" w:rsidR="00F73D34" w:rsidRPr="005B499B" w:rsidRDefault="00F73D34" w:rsidP="00284CDA">
      <w:pPr>
        <w:spacing w:line="240" w:lineRule="auto"/>
        <w:rPr>
          <w:sz w:val="22"/>
          <w:szCs w:val="22"/>
          <w:lang w:val="fr-FR"/>
        </w:rPr>
      </w:pPr>
      <w:r w:rsidRPr="005B499B">
        <w:rPr>
          <w:sz w:val="22"/>
          <w:szCs w:val="22"/>
          <w:lang w:val="fr-FR"/>
        </w:rPr>
        <w:t xml:space="preserve">Une fois connecté, cliquez sur </w:t>
      </w:r>
      <w:r w:rsidR="00F241DF" w:rsidRPr="005B499B">
        <w:rPr>
          <w:sz w:val="22"/>
          <w:szCs w:val="22"/>
          <w:lang w:val="fr-FR"/>
        </w:rPr>
        <w:t>&lt;&lt;Select Data</w:t>
      </w:r>
      <w:r w:rsidR="00C05D0A" w:rsidRPr="005B499B">
        <w:rPr>
          <w:sz w:val="22"/>
          <w:szCs w:val="22"/>
          <w:lang w:val="fr-FR"/>
        </w:rPr>
        <w:t xml:space="preserve">&gt;&gt; </w:t>
      </w:r>
      <w:r w:rsidR="00F241DF" w:rsidRPr="005B499B">
        <w:rPr>
          <w:sz w:val="22"/>
          <w:szCs w:val="22"/>
          <w:lang w:val="fr-FR"/>
        </w:rPr>
        <w:t>(</w:t>
      </w:r>
      <w:r w:rsidRPr="005B499B">
        <w:rPr>
          <w:sz w:val="22"/>
          <w:szCs w:val="22"/>
          <w:lang w:val="fr-FR"/>
        </w:rPr>
        <w:t>Sélectionner les données</w:t>
      </w:r>
      <w:r w:rsidR="00F241DF" w:rsidRPr="005B499B">
        <w:rPr>
          <w:sz w:val="22"/>
          <w:szCs w:val="22"/>
          <w:lang w:val="fr-FR"/>
        </w:rPr>
        <w:t>)</w:t>
      </w:r>
      <w:r w:rsidRPr="005B499B">
        <w:rPr>
          <w:sz w:val="22"/>
          <w:szCs w:val="22"/>
          <w:lang w:val="fr-FR"/>
        </w:rPr>
        <w:t xml:space="preserve"> dans la barre bleue située en haut de la page d'accueil de l'IPUMS MICS.</w:t>
      </w:r>
    </w:p>
    <w:p w14:paraId="1873D43F" w14:textId="3EBEB93F" w:rsidR="00F73D34" w:rsidRPr="005B499B" w:rsidRDefault="00F73D34" w:rsidP="00284CDA">
      <w:pPr>
        <w:spacing w:line="240" w:lineRule="auto"/>
        <w:rPr>
          <w:sz w:val="22"/>
          <w:szCs w:val="22"/>
          <w:lang w:val="fr-FR"/>
        </w:rPr>
      </w:pPr>
      <w:r w:rsidRPr="005B499B">
        <w:rPr>
          <w:sz w:val="22"/>
          <w:szCs w:val="22"/>
          <w:lang w:val="fr-FR"/>
        </w:rPr>
        <w:t xml:space="preserve">Pour cet exercice, choisissez </w:t>
      </w:r>
      <w:r w:rsidR="00F241DF" w:rsidRPr="005B499B">
        <w:rPr>
          <w:sz w:val="22"/>
          <w:szCs w:val="22"/>
          <w:lang w:val="fr-FR"/>
        </w:rPr>
        <w:t>&lt;&lt;</w:t>
      </w:r>
      <w:proofErr w:type="spellStart"/>
      <w:r w:rsidR="00F241DF" w:rsidRPr="005B499B">
        <w:rPr>
          <w:sz w:val="22"/>
          <w:szCs w:val="22"/>
          <w:lang w:val="fr-FR"/>
        </w:rPr>
        <w:t>Children</w:t>
      </w:r>
      <w:proofErr w:type="spellEnd"/>
      <w:r w:rsidR="00F241DF" w:rsidRPr="005B499B">
        <w:rPr>
          <w:sz w:val="22"/>
          <w:szCs w:val="22"/>
          <w:lang w:val="fr-FR"/>
        </w:rPr>
        <w:t xml:space="preserve"> 0-4&gt;&gt;</w:t>
      </w:r>
      <w:r w:rsidR="00C05D0A" w:rsidRPr="005B499B">
        <w:rPr>
          <w:sz w:val="22"/>
          <w:szCs w:val="22"/>
          <w:lang w:val="fr-FR"/>
        </w:rPr>
        <w:t xml:space="preserve"> </w:t>
      </w:r>
      <w:r w:rsidR="00F241DF" w:rsidRPr="005B499B">
        <w:rPr>
          <w:sz w:val="22"/>
          <w:szCs w:val="22"/>
          <w:lang w:val="fr-FR"/>
        </w:rPr>
        <w:t>(</w:t>
      </w:r>
      <w:r w:rsidRPr="005B499B">
        <w:rPr>
          <w:sz w:val="22"/>
          <w:szCs w:val="22"/>
          <w:lang w:val="fr-FR"/>
        </w:rPr>
        <w:t xml:space="preserve">Enfants </w:t>
      </w:r>
      <w:r w:rsidR="00C05D0A" w:rsidRPr="005B499B">
        <w:rPr>
          <w:sz w:val="22"/>
          <w:szCs w:val="22"/>
          <w:lang w:val="fr-FR"/>
        </w:rPr>
        <w:t xml:space="preserve">de </w:t>
      </w:r>
      <w:r w:rsidRPr="005B499B">
        <w:rPr>
          <w:sz w:val="22"/>
          <w:szCs w:val="22"/>
          <w:lang w:val="fr-FR"/>
        </w:rPr>
        <w:t>0</w:t>
      </w:r>
      <w:r w:rsidR="00C05D0A" w:rsidRPr="005B499B">
        <w:rPr>
          <w:sz w:val="22"/>
          <w:szCs w:val="22"/>
          <w:lang w:val="fr-FR"/>
        </w:rPr>
        <w:t xml:space="preserve"> à </w:t>
      </w:r>
      <w:r w:rsidRPr="005B499B">
        <w:rPr>
          <w:sz w:val="22"/>
          <w:szCs w:val="22"/>
          <w:lang w:val="fr-FR"/>
        </w:rPr>
        <w:t>4</w:t>
      </w:r>
      <w:r w:rsidR="00C05D0A" w:rsidRPr="005B499B">
        <w:rPr>
          <w:sz w:val="22"/>
          <w:szCs w:val="22"/>
          <w:lang w:val="fr-FR"/>
        </w:rPr>
        <w:t xml:space="preserve"> ans</w:t>
      </w:r>
      <w:r w:rsidR="00F241DF" w:rsidRPr="005B499B">
        <w:rPr>
          <w:sz w:val="22"/>
          <w:szCs w:val="22"/>
          <w:lang w:val="fr-FR"/>
        </w:rPr>
        <w:t>)</w:t>
      </w:r>
      <w:r w:rsidRPr="005B499B">
        <w:rPr>
          <w:sz w:val="22"/>
          <w:szCs w:val="22"/>
          <w:lang w:val="fr-FR"/>
        </w:rPr>
        <w:t xml:space="preserve"> comme unité d'analyse. </w:t>
      </w:r>
    </w:p>
    <w:p w14:paraId="25A0D054" w14:textId="77777777" w:rsidR="00C45F30" w:rsidRPr="005B499B" w:rsidRDefault="00F73D34" w:rsidP="00C45F30">
      <w:pPr>
        <w:spacing w:line="240" w:lineRule="auto"/>
        <w:rPr>
          <w:sz w:val="22"/>
          <w:szCs w:val="22"/>
          <w:lang w:val="fr-FR"/>
        </w:rPr>
      </w:pPr>
      <w:r w:rsidRPr="005B499B">
        <w:rPr>
          <w:sz w:val="22"/>
          <w:szCs w:val="22"/>
          <w:lang w:val="fr-FR"/>
        </w:rPr>
        <w:t xml:space="preserve">Cliquez sur la case </w:t>
      </w:r>
      <w:r w:rsidR="00F241DF" w:rsidRPr="005B499B">
        <w:rPr>
          <w:sz w:val="22"/>
          <w:szCs w:val="22"/>
          <w:lang w:val="fr-FR"/>
        </w:rPr>
        <w:t xml:space="preserve">&lt;&lt;Select </w:t>
      </w:r>
      <w:proofErr w:type="spellStart"/>
      <w:r w:rsidR="00F241DF" w:rsidRPr="005B499B">
        <w:rPr>
          <w:sz w:val="22"/>
          <w:szCs w:val="22"/>
          <w:lang w:val="fr-FR"/>
        </w:rPr>
        <w:t>Samples</w:t>
      </w:r>
      <w:proofErr w:type="spellEnd"/>
      <w:r w:rsidR="00F241DF" w:rsidRPr="005B499B">
        <w:rPr>
          <w:sz w:val="22"/>
          <w:szCs w:val="22"/>
          <w:lang w:val="fr-FR"/>
        </w:rPr>
        <w:t>&gt;&gt; (</w:t>
      </w:r>
      <w:r w:rsidRPr="005B499B">
        <w:rPr>
          <w:sz w:val="22"/>
          <w:szCs w:val="22"/>
          <w:lang w:val="fr-FR"/>
        </w:rPr>
        <w:t>Sélectionner des échantillons</w:t>
      </w:r>
      <w:r w:rsidR="00F241DF" w:rsidRPr="005B499B">
        <w:rPr>
          <w:sz w:val="22"/>
          <w:szCs w:val="22"/>
          <w:lang w:val="fr-FR"/>
        </w:rPr>
        <w:t>)</w:t>
      </w:r>
      <w:r w:rsidRPr="005B499B">
        <w:rPr>
          <w:sz w:val="22"/>
          <w:szCs w:val="22"/>
          <w:lang w:val="fr-FR"/>
        </w:rPr>
        <w:t xml:space="preserve"> et cochez les cases suivantes :</w:t>
      </w:r>
    </w:p>
    <w:p w14:paraId="1E85E2DD" w14:textId="43DC2894" w:rsidR="00F73D34" w:rsidRPr="005B499B" w:rsidRDefault="00F73D34" w:rsidP="00C45F30">
      <w:pPr>
        <w:pStyle w:val="ListParagraph"/>
        <w:numPr>
          <w:ilvl w:val="0"/>
          <w:numId w:val="1"/>
        </w:numPr>
        <w:spacing w:line="240" w:lineRule="auto"/>
        <w:rPr>
          <w:sz w:val="22"/>
          <w:szCs w:val="22"/>
          <w:lang w:val="fr-FR"/>
        </w:rPr>
      </w:pPr>
      <w:r w:rsidRPr="005B499B">
        <w:rPr>
          <w:rFonts w:hint="eastAsia"/>
          <w:sz w:val="22"/>
          <w:szCs w:val="22"/>
          <w:lang w:val="fr-FR"/>
        </w:rPr>
        <w:t>Bangladesh 2006, 2012 et 2019</w:t>
      </w:r>
    </w:p>
    <w:p w14:paraId="115CFF52" w14:textId="2564F7AA" w:rsidR="00F73D34" w:rsidRPr="005B499B" w:rsidRDefault="00F73D34" w:rsidP="00C45F30">
      <w:pPr>
        <w:pStyle w:val="ListParagraph"/>
        <w:numPr>
          <w:ilvl w:val="0"/>
          <w:numId w:val="1"/>
        </w:numPr>
        <w:spacing w:line="240" w:lineRule="auto"/>
        <w:rPr>
          <w:sz w:val="22"/>
          <w:szCs w:val="22"/>
          <w:lang w:val="fr-FR"/>
        </w:rPr>
      </w:pPr>
      <w:r w:rsidRPr="005B499B">
        <w:rPr>
          <w:rFonts w:hint="eastAsia"/>
          <w:sz w:val="22"/>
          <w:szCs w:val="22"/>
          <w:lang w:val="fr-FR"/>
        </w:rPr>
        <w:t>Vi</w:t>
      </w:r>
      <w:r w:rsidR="00F241DF" w:rsidRPr="005B499B">
        <w:rPr>
          <w:sz w:val="22"/>
          <w:szCs w:val="22"/>
        </w:rPr>
        <w:t>ê</w:t>
      </w:r>
      <w:r w:rsidRPr="005B499B">
        <w:rPr>
          <w:rFonts w:hint="eastAsia"/>
          <w:sz w:val="22"/>
          <w:szCs w:val="22"/>
          <w:lang w:val="fr-FR"/>
        </w:rPr>
        <w:t>t Nam 2006, 2010, 2013 et 2020</w:t>
      </w:r>
    </w:p>
    <w:p w14:paraId="0BB93D54" w14:textId="5A8374E3" w:rsidR="009D67FB" w:rsidRPr="005B499B" w:rsidRDefault="009D67FB" w:rsidP="00284CDA">
      <w:pPr>
        <w:spacing w:line="240" w:lineRule="auto"/>
        <w:rPr>
          <w:sz w:val="22"/>
          <w:szCs w:val="22"/>
          <w:lang w:val="fr-FR"/>
        </w:rPr>
      </w:pPr>
      <w:r w:rsidRPr="005B499B">
        <w:rPr>
          <w:sz w:val="22"/>
          <w:szCs w:val="22"/>
          <w:lang w:val="fr-FR"/>
        </w:rPr>
        <w:t xml:space="preserve">Cliquez ensuite sur </w:t>
      </w:r>
      <w:r w:rsidR="00F241DF" w:rsidRPr="005B499B">
        <w:rPr>
          <w:sz w:val="22"/>
          <w:szCs w:val="22"/>
          <w:lang w:val="fr-FR"/>
        </w:rPr>
        <w:t>&lt;&lt;</w:t>
      </w:r>
      <w:proofErr w:type="spellStart"/>
      <w:r w:rsidR="00F241DF" w:rsidRPr="005B499B">
        <w:rPr>
          <w:sz w:val="22"/>
          <w:szCs w:val="22"/>
          <w:lang w:val="fr-FR"/>
        </w:rPr>
        <w:t>Submit</w:t>
      </w:r>
      <w:proofErr w:type="spellEnd"/>
      <w:r w:rsidR="00F241DF" w:rsidRPr="005B499B">
        <w:rPr>
          <w:sz w:val="22"/>
          <w:szCs w:val="22"/>
          <w:lang w:val="fr-FR"/>
        </w:rPr>
        <w:t xml:space="preserve"> </w:t>
      </w:r>
      <w:proofErr w:type="spellStart"/>
      <w:r w:rsidR="00F241DF" w:rsidRPr="005B499B">
        <w:rPr>
          <w:sz w:val="22"/>
          <w:szCs w:val="22"/>
          <w:lang w:val="fr-FR"/>
        </w:rPr>
        <w:t>sample</w:t>
      </w:r>
      <w:proofErr w:type="spellEnd"/>
      <w:r w:rsidR="00F241DF" w:rsidRPr="005B499B">
        <w:rPr>
          <w:sz w:val="22"/>
          <w:szCs w:val="22"/>
          <w:lang w:val="fr-FR"/>
        </w:rPr>
        <w:t xml:space="preserve"> </w:t>
      </w:r>
      <w:proofErr w:type="spellStart"/>
      <w:r w:rsidR="00F241DF" w:rsidRPr="005B499B">
        <w:rPr>
          <w:sz w:val="22"/>
          <w:szCs w:val="22"/>
          <w:lang w:val="fr-FR"/>
        </w:rPr>
        <w:t>selections</w:t>
      </w:r>
      <w:proofErr w:type="spellEnd"/>
      <w:r w:rsidR="00F241DF" w:rsidRPr="005B499B">
        <w:rPr>
          <w:sz w:val="22"/>
          <w:szCs w:val="22"/>
          <w:lang w:val="fr-FR"/>
        </w:rPr>
        <w:t>&gt;&gt; (</w:t>
      </w:r>
      <w:r w:rsidRPr="005B499B">
        <w:rPr>
          <w:sz w:val="22"/>
          <w:szCs w:val="22"/>
          <w:lang w:val="fr-FR"/>
        </w:rPr>
        <w:t>Soumettre les échantillons sélectionnés</w:t>
      </w:r>
      <w:r w:rsidR="006E5407" w:rsidRPr="005B499B">
        <w:rPr>
          <w:sz w:val="22"/>
          <w:szCs w:val="22"/>
          <w:lang w:val="fr-FR"/>
        </w:rPr>
        <w:t>)</w:t>
      </w:r>
      <w:r w:rsidRPr="005B499B">
        <w:rPr>
          <w:sz w:val="22"/>
          <w:szCs w:val="22"/>
          <w:lang w:val="fr-FR"/>
        </w:rPr>
        <w:t>. Notez que votre panier de données indiquera que vous avez choisi 7 échantillons et que l'affichage des variables ne montre que les échantillons que vous avez sélectionnés.</w:t>
      </w:r>
    </w:p>
    <w:p w14:paraId="302AAF7F" w14:textId="53E07841" w:rsidR="009D67FB" w:rsidRPr="005B499B" w:rsidRDefault="009D67FB" w:rsidP="00284CDA">
      <w:pPr>
        <w:spacing w:line="240" w:lineRule="auto"/>
        <w:rPr>
          <w:sz w:val="22"/>
          <w:szCs w:val="22"/>
          <w:lang w:val="fr-FR"/>
        </w:rPr>
      </w:pPr>
      <w:r w:rsidRPr="005B499B">
        <w:rPr>
          <w:sz w:val="22"/>
          <w:szCs w:val="22"/>
          <w:lang w:val="fr-FR"/>
        </w:rPr>
        <w:t>Utilisez outil de recherche</w:t>
      </w:r>
      <w:r w:rsidR="00C05D0A" w:rsidRPr="005B499B">
        <w:rPr>
          <w:sz w:val="22"/>
          <w:szCs w:val="22"/>
          <w:lang w:val="fr-FR"/>
        </w:rPr>
        <w:t xml:space="preserve"> &lt;&lt;</w:t>
      </w:r>
      <w:proofErr w:type="spellStart"/>
      <w:r w:rsidR="00C05D0A" w:rsidRPr="005B499B">
        <w:rPr>
          <w:sz w:val="22"/>
          <w:szCs w:val="22"/>
          <w:lang w:val="fr-FR"/>
        </w:rPr>
        <w:t>Search</w:t>
      </w:r>
      <w:proofErr w:type="spellEnd"/>
      <w:r w:rsidR="00C05D0A" w:rsidRPr="005B499B">
        <w:rPr>
          <w:sz w:val="22"/>
          <w:szCs w:val="22"/>
          <w:lang w:val="fr-FR"/>
        </w:rPr>
        <w:t>&gt;&gt;</w:t>
      </w:r>
      <w:r w:rsidRPr="005B499B">
        <w:rPr>
          <w:sz w:val="22"/>
          <w:szCs w:val="22"/>
          <w:lang w:val="fr-FR"/>
        </w:rPr>
        <w:t xml:space="preserve"> pour identifier les variables suivantes et cliquez sur le cercle violet à gauche du nom de la variable pour ajouter ces variables à votre panier de données. </w:t>
      </w:r>
    </w:p>
    <w:p w14:paraId="709B5C3F" w14:textId="77777777" w:rsidR="009D67FB" w:rsidRPr="005B499B" w:rsidRDefault="009D67FB" w:rsidP="00C05D0A">
      <w:pPr>
        <w:spacing w:after="0" w:line="240" w:lineRule="auto"/>
        <w:rPr>
          <w:sz w:val="22"/>
          <w:szCs w:val="22"/>
          <w:lang w:val="fr-FR"/>
        </w:rPr>
      </w:pPr>
      <w:r w:rsidRPr="005B499B">
        <w:rPr>
          <w:sz w:val="22"/>
          <w:szCs w:val="22"/>
          <w:lang w:val="fr-FR"/>
        </w:rPr>
        <w:t>SEXCH (Sexe de l'enfant)</w:t>
      </w:r>
    </w:p>
    <w:p w14:paraId="132ED72C" w14:textId="77777777" w:rsidR="009D67FB" w:rsidRPr="005B499B" w:rsidRDefault="009D67FB" w:rsidP="00C05D0A">
      <w:pPr>
        <w:spacing w:after="0" w:line="240" w:lineRule="auto"/>
        <w:rPr>
          <w:sz w:val="22"/>
          <w:szCs w:val="22"/>
          <w:lang w:val="fr-FR"/>
        </w:rPr>
      </w:pPr>
      <w:r w:rsidRPr="005B499B">
        <w:rPr>
          <w:sz w:val="22"/>
          <w:szCs w:val="22"/>
          <w:lang w:val="fr-FR"/>
        </w:rPr>
        <w:t>AGECH (Âge de l'enfant)</w:t>
      </w:r>
    </w:p>
    <w:p w14:paraId="0701773F" w14:textId="241DC2F2" w:rsidR="009D67FB" w:rsidRPr="005B499B" w:rsidRDefault="009D67FB" w:rsidP="00C05D0A">
      <w:pPr>
        <w:spacing w:after="0" w:line="240" w:lineRule="auto"/>
        <w:rPr>
          <w:sz w:val="22"/>
          <w:szCs w:val="22"/>
          <w:lang w:val="fr-FR"/>
        </w:rPr>
      </w:pPr>
      <w:r w:rsidRPr="005B499B">
        <w:rPr>
          <w:sz w:val="22"/>
          <w:szCs w:val="22"/>
          <w:lang w:val="fr-FR"/>
        </w:rPr>
        <w:t>URBAN (</w:t>
      </w:r>
      <w:r w:rsidR="00C05D0A" w:rsidRPr="005B499B">
        <w:rPr>
          <w:sz w:val="22"/>
          <w:szCs w:val="22"/>
          <w:lang w:val="fr-FR"/>
        </w:rPr>
        <w:t>S</w:t>
      </w:r>
      <w:r w:rsidRPr="005B499B">
        <w:rPr>
          <w:sz w:val="22"/>
          <w:szCs w:val="22"/>
          <w:lang w:val="fr-FR"/>
        </w:rPr>
        <w:t>tatut urbain-rural)</w:t>
      </w:r>
    </w:p>
    <w:p w14:paraId="6AE36C2B" w14:textId="77777777" w:rsidR="00C45F30" w:rsidRPr="005B499B" w:rsidRDefault="00C45F30" w:rsidP="00C05D0A">
      <w:pPr>
        <w:spacing w:after="0" w:line="240" w:lineRule="auto"/>
        <w:rPr>
          <w:sz w:val="22"/>
          <w:szCs w:val="22"/>
          <w:lang w:val="fr-FR"/>
        </w:rPr>
      </w:pPr>
    </w:p>
    <w:p w14:paraId="624172D2" w14:textId="31B9ED65" w:rsidR="009D67FB" w:rsidRPr="005B499B" w:rsidRDefault="009D67FB" w:rsidP="00C05D0A">
      <w:pPr>
        <w:spacing w:after="0" w:line="240" w:lineRule="auto"/>
        <w:rPr>
          <w:sz w:val="22"/>
          <w:szCs w:val="22"/>
          <w:lang w:val="fr-FR"/>
        </w:rPr>
      </w:pPr>
      <w:r w:rsidRPr="005B499B">
        <w:rPr>
          <w:sz w:val="22"/>
          <w:szCs w:val="22"/>
          <w:lang w:val="fr-FR"/>
        </w:rPr>
        <w:t>BIRTHCERT (</w:t>
      </w:r>
      <w:r w:rsidR="00C05D0A" w:rsidRPr="005B499B">
        <w:rPr>
          <w:sz w:val="22"/>
          <w:szCs w:val="22"/>
          <w:lang w:val="fr-FR"/>
        </w:rPr>
        <w:t>E</w:t>
      </w:r>
      <w:r w:rsidRPr="005B499B">
        <w:rPr>
          <w:sz w:val="22"/>
          <w:szCs w:val="22"/>
          <w:lang w:val="fr-FR"/>
        </w:rPr>
        <w:t>nfant a un acte de naissance)</w:t>
      </w:r>
    </w:p>
    <w:p w14:paraId="03DEC1D4" w14:textId="3CA099BE" w:rsidR="009D67FB" w:rsidRPr="005B499B" w:rsidRDefault="009D67FB" w:rsidP="00C05D0A">
      <w:pPr>
        <w:spacing w:after="0" w:line="240" w:lineRule="auto"/>
        <w:rPr>
          <w:sz w:val="22"/>
          <w:szCs w:val="22"/>
          <w:lang w:val="fr-FR"/>
        </w:rPr>
      </w:pPr>
      <w:r w:rsidRPr="005B499B">
        <w:rPr>
          <w:sz w:val="22"/>
          <w:szCs w:val="22"/>
          <w:lang w:val="fr-FR"/>
        </w:rPr>
        <w:t>BIRTHREG (</w:t>
      </w:r>
      <w:r w:rsidR="00C05D0A" w:rsidRPr="005B499B">
        <w:rPr>
          <w:sz w:val="22"/>
          <w:szCs w:val="22"/>
          <w:lang w:val="fr-FR"/>
        </w:rPr>
        <w:t>N</w:t>
      </w:r>
      <w:r w:rsidRPr="005B499B">
        <w:rPr>
          <w:sz w:val="22"/>
          <w:szCs w:val="22"/>
          <w:lang w:val="fr-FR"/>
        </w:rPr>
        <w:t>aissance de l'enfant est enregistrée)</w:t>
      </w:r>
    </w:p>
    <w:p w14:paraId="13BE85D6" w14:textId="77777777" w:rsidR="009D67FB" w:rsidRPr="005B499B" w:rsidRDefault="009D67FB" w:rsidP="00C05D0A">
      <w:pPr>
        <w:spacing w:after="0" w:line="240" w:lineRule="auto"/>
        <w:rPr>
          <w:sz w:val="22"/>
          <w:szCs w:val="22"/>
          <w:lang w:val="fr-FR"/>
        </w:rPr>
      </w:pPr>
    </w:p>
    <w:p w14:paraId="0F210F7A" w14:textId="1EB1324A" w:rsidR="009D67FB" w:rsidRPr="005B499B" w:rsidRDefault="009D67FB" w:rsidP="00C05D0A">
      <w:pPr>
        <w:spacing w:after="0" w:line="240" w:lineRule="auto"/>
        <w:rPr>
          <w:sz w:val="22"/>
          <w:szCs w:val="22"/>
          <w:lang w:val="fr-FR"/>
        </w:rPr>
      </w:pPr>
      <w:r w:rsidRPr="005B499B">
        <w:rPr>
          <w:sz w:val="22"/>
          <w:szCs w:val="22"/>
          <w:lang w:val="fr-FR"/>
        </w:rPr>
        <w:t>DIARR (</w:t>
      </w:r>
      <w:r w:rsidR="00C05D0A" w:rsidRPr="005B499B">
        <w:rPr>
          <w:sz w:val="22"/>
          <w:szCs w:val="22"/>
          <w:lang w:val="fr-FR"/>
        </w:rPr>
        <w:t>E</w:t>
      </w:r>
      <w:r w:rsidRPr="005B499B">
        <w:rPr>
          <w:sz w:val="22"/>
          <w:szCs w:val="22"/>
          <w:lang w:val="fr-FR"/>
        </w:rPr>
        <w:t>nfant a eu la diarrhée récemment, au cours des deux dernières semaines)</w:t>
      </w:r>
    </w:p>
    <w:p w14:paraId="025B7FA9" w14:textId="402E0907" w:rsidR="009D67FB" w:rsidRPr="005B499B" w:rsidRDefault="009D67FB" w:rsidP="00C05D0A">
      <w:pPr>
        <w:spacing w:after="0" w:line="240" w:lineRule="auto"/>
        <w:rPr>
          <w:sz w:val="22"/>
          <w:szCs w:val="22"/>
          <w:lang w:val="fr-FR"/>
        </w:rPr>
      </w:pPr>
      <w:r w:rsidRPr="005B499B">
        <w:rPr>
          <w:sz w:val="22"/>
          <w:szCs w:val="22"/>
          <w:lang w:val="fr-FR"/>
        </w:rPr>
        <w:t xml:space="preserve">DIARRTREAT (Si un traitement a été demandé </w:t>
      </w:r>
      <w:r w:rsidR="00C05D0A" w:rsidRPr="005B499B">
        <w:rPr>
          <w:sz w:val="22"/>
          <w:szCs w:val="22"/>
          <w:lang w:val="fr-FR"/>
        </w:rPr>
        <w:t>contre</w:t>
      </w:r>
      <w:r w:rsidRPr="005B499B">
        <w:rPr>
          <w:sz w:val="22"/>
          <w:szCs w:val="22"/>
          <w:lang w:val="fr-FR"/>
        </w:rPr>
        <w:t xml:space="preserve"> la diarrhée de l'enfant)</w:t>
      </w:r>
    </w:p>
    <w:p w14:paraId="0B3D1CB0" w14:textId="0C75C5EE" w:rsidR="009D67FB" w:rsidRPr="005B499B" w:rsidRDefault="009D67FB" w:rsidP="00C05D0A">
      <w:pPr>
        <w:spacing w:after="0" w:line="240" w:lineRule="auto"/>
        <w:rPr>
          <w:sz w:val="22"/>
          <w:szCs w:val="22"/>
          <w:lang w:val="fr-FR"/>
        </w:rPr>
      </w:pPr>
      <w:r w:rsidRPr="005B499B">
        <w:rPr>
          <w:sz w:val="22"/>
          <w:szCs w:val="22"/>
          <w:lang w:val="fr-FR"/>
        </w:rPr>
        <w:t>DIARRORSPACK (</w:t>
      </w:r>
      <w:r w:rsidR="00C05D0A" w:rsidRPr="005B499B">
        <w:rPr>
          <w:sz w:val="22"/>
          <w:szCs w:val="22"/>
          <w:lang w:val="fr-FR"/>
        </w:rPr>
        <w:t>E</w:t>
      </w:r>
      <w:r w:rsidRPr="005B499B">
        <w:rPr>
          <w:sz w:val="22"/>
          <w:szCs w:val="22"/>
          <w:lang w:val="fr-FR"/>
        </w:rPr>
        <w:t xml:space="preserve">nfant a reçu une réhydratation orale </w:t>
      </w:r>
      <w:r w:rsidR="00C05D0A" w:rsidRPr="005B499B">
        <w:rPr>
          <w:sz w:val="22"/>
          <w:szCs w:val="22"/>
          <w:lang w:val="fr-FR"/>
        </w:rPr>
        <w:t>contre</w:t>
      </w:r>
      <w:r w:rsidRPr="005B499B">
        <w:rPr>
          <w:sz w:val="22"/>
          <w:szCs w:val="22"/>
          <w:lang w:val="fr-FR"/>
        </w:rPr>
        <w:t xml:space="preserve"> la diarrhée)</w:t>
      </w:r>
    </w:p>
    <w:p w14:paraId="3AA56AE1" w14:textId="296F1ECE" w:rsidR="00F73D34" w:rsidRPr="005B499B" w:rsidRDefault="009D67FB" w:rsidP="00C05D0A">
      <w:pPr>
        <w:spacing w:after="0" w:line="240" w:lineRule="auto"/>
        <w:rPr>
          <w:sz w:val="22"/>
          <w:szCs w:val="22"/>
          <w:lang w:val="fr-FR"/>
        </w:rPr>
      </w:pPr>
      <w:r w:rsidRPr="005B499B">
        <w:rPr>
          <w:sz w:val="22"/>
          <w:szCs w:val="22"/>
          <w:lang w:val="fr-FR"/>
        </w:rPr>
        <w:t>DIARRORSPREPACK (</w:t>
      </w:r>
      <w:r w:rsidR="00C05D0A" w:rsidRPr="005B499B">
        <w:rPr>
          <w:sz w:val="22"/>
          <w:szCs w:val="22"/>
          <w:lang w:val="fr-FR"/>
        </w:rPr>
        <w:t>E</w:t>
      </w:r>
      <w:r w:rsidRPr="005B499B">
        <w:rPr>
          <w:sz w:val="22"/>
          <w:szCs w:val="22"/>
          <w:lang w:val="fr-FR"/>
        </w:rPr>
        <w:t>nfant a reçu une réhydratation orale préemballée contre la diarrhée)</w:t>
      </w:r>
    </w:p>
    <w:p w14:paraId="13DD2565" w14:textId="77777777" w:rsidR="00C05D0A" w:rsidRPr="005B499B" w:rsidRDefault="00C05D0A" w:rsidP="00C05D0A">
      <w:pPr>
        <w:spacing w:after="0" w:line="240" w:lineRule="auto"/>
        <w:rPr>
          <w:sz w:val="22"/>
          <w:szCs w:val="22"/>
          <w:lang w:val="fr-FR"/>
        </w:rPr>
      </w:pPr>
    </w:p>
    <w:p w14:paraId="2A377DB1" w14:textId="4DB3FC1E" w:rsidR="009D67FB" w:rsidRPr="005B499B" w:rsidRDefault="009D67FB" w:rsidP="00284CDA">
      <w:pPr>
        <w:spacing w:line="240" w:lineRule="auto"/>
        <w:rPr>
          <w:sz w:val="22"/>
          <w:szCs w:val="22"/>
          <w:lang w:val="fr-FR"/>
        </w:rPr>
      </w:pPr>
      <w:r w:rsidRPr="005B499B">
        <w:rPr>
          <w:sz w:val="22"/>
          <w:szCs w:val="22"/>
          <w:lang w:val="fr-FR"/>
        </w:rPr>
        <w:t>Votre panier de données</w:t>
      </w:r>
      <w:r w:rsidR="00C05D0A" w:rsidRPr="005B499B">
        <w:rPr>
          <w:sz w:val="22"/>
          <w:szCs w:val="22"/>
          <w:lang w:val="fr-FR"/>
        </w:rPr>
        <w:t xml:space="preserve"> </w:t>
      </w:r>
      <w:r w:rsidR="00884E0E">
        <w:rPr>
          <w:sz w:val="22"/>
          <w:szCs w:val="22"/>
          <w:lang w:val="fr-FR"/>
        </w:rPr>
        <w:t>(</w:t>
      </w:r>
      <w:r w:rsidR="00C05D0A" w:rsidRPr="005B499B">
        <w:rPr>
          <w:sz w:val="22"/>
          <w:szCs w:val="22"/>
          <w:lang w:val="fr-FR"/>
        </w:rPr>
        <w:t xml:space="preserve">Data </w:t>
      </w:r>
      <w:proofErr w:type="spellStart"/>
      <w:r w:rsidR="00C05D0A" w:rsidRPr="005B499B">
        <w:rPr>
          <w:sz w:val="22"/>
          <w:szCs w:val="22"/>
          <w:lang w:val="fr-FR"/>
        </w:rPr>
        <w:t>Cart</w:t>
      </w:r>
      <w:proofErr w:type="spellEnd"/>
      <w:r w:rsidR="00884E0E">
        <w:rPr>
          <w:sz w:val="22"/>
          <w:szCs w:val="22"/>
          <w:lang w:val="fr-FR"/>
        </w:rPr>
        <w:t>)</w:t>
      </w:r>
      <w:r w:rsidRPr="005B499B">
        <w:rPr>
          <w:sz w:val="22"/>
          <w:szCs w:val="22"/>
          <w:lang w:val="fr-FR"/>
        </w:rPr>
        <w:t xml:space="preserve"> devrait maintenant afficher 9 variables et 7 échantillons. </w:t>
      </w:r>
    </w:p>
    <w:p w14:paraId="2DDDC013" w14:textId="160F49C3" w:rsidR="009D67FB" w:rsidRPr="005B499B" w:rsidRDefault="009D67FB" w:rsidP="00284CDA">
      <w:pPr>
        <w:spacing w:line="240" w:lineRule="auto"/>
        <w:rPr>
          <w:sz w:val="22"/>
          <w:szCs w:val="22"/>
          <w:lang w:val="fr-FR"/>
        </w:rPr>
      </w:pPr>
      <w:r w:rsidRPr="005B499B">
        <w:rPr>
          <w:sz w:val="22"/>
          <w:szCs w:val="22"/>
          <w:lang w:val="fr-FR"/>
        </w:rPr>
        <w:t>Cliquez sur le bouton vert &lt;&lt;VIEW CART&gt;&gt; (</w:t>
      </w:r>
      <w:r w:rsidR="007C525F" w:rsidRPr="005B499B">
        <w:rPr>
          <w:sz w:val="22"/>
          <w:szCs w:val="22"/>
          <w:lang w:val="fr-FR"/>
        </w:rPr>
        <w:t>afficher le panier</w:t>
      </w:r>
      <w:r w:rsidRPr="005B499B">
        <w:rPr>
          <w:sz w:val="22"/>
          <w:szCs w:val="22"/>
          <w:lang w:val="fr-FR"/>
        </w:rPr>
        <w:t xml:space="preserve">) sous votre panier de données. </w:t>
      </w:r>
    </w:p>
    <w:p w14:paraId="2D954F28" w14:textId="08F40C38" w:rsidR="0030015F" w:rsidRPr="005B499B" w:rsidRDefault="009D67FB" w:rsidP="00284CDA">
      <w:pPr>
        <w:spacing w:line="240" w:lineRule="auto"/>
        <w:rPr>
          <w:sz w:val="22"/>
          <w:szCs w:val="22"/>
          <w:highlight w:val="yellow"/>
          <w:lang w:val="fr-FR"/>
        </w:rPr>
      </w:pPr>
      <w:r w:rsidRPr="005B499B">
        <w:rPr>
          <w:sz w:val="22"/>
          <w:szCs w:val="22"/>
          <w:lang w:val="fr-FR"/>
        </w:rPr>
        <w:t>Vous verrez que d'autres variables ont été automatiquement ajoutées à votre panier. Le système d'extraction de données fournit automatiquement des variables</w:t>
      </w:r>
      <w:r w:rsidR="0030015F" w:rsidRPr="005B499B">
        <w:rPr>
          <w:sz w:val="22"/>
          <w:szCs w:val="22"/>
          <w:lang w:val="fr-FR"/>
        </w:rPr>
        <w:t xml:space="preserve"> qui s</w:t>
      </w:r>
      <w:r w:rsidR="00AE1F06" w:rsidRPr="005B499B">
        <w:rPr>
          <w:sz w:val="22"/>
          <w:szCs w:val="22"/>
          <w:lang w:val="fr-FR"/>
        </w:rPr>
        <w:t>ont</w:t>
      </w:r>
      <w:r w:rsidR="0030015F" w:rsidRPr="005B499B">
        <w:rPr>
          <w:sz w:val="22"/>
          <w:szCs w:val="22"/>
          <w:lang w:val="fr-FR"/>
        </w:rPr>
        <w:t xml:space="preserve"> nécessaires pour</w:t>
      </w:r>
    </w:p>
    <w:p w14:paraId="46129CCF" w14:textId="158584D5" w:rsidR="0030015F" w:rsidRPr="005B499B" w:rsidRDefault="009D67FB" w:rsidP="002C034F">
      <w:pPr>
        <w:pStyle w:val="ListParagraph"/>
        <w:numPr>
          <w:ilvl w:val="0"/>
          <w:numId w:val="3"/>
        </w:numPr>
        <w:spacing w:line="240" w:lineRule="auto"/>
        <w:rPr>
          <w:sz w:val="22"/>
          <w:szCs w:val="22"/>
          <w:lang w:val="fr-FR"/>
        </w:rPr>
      </w:pPr>
      <w:r w:rsidRPr="005B499B">
        <w:rPr>
          <w:sz w:val="22"/>
          <w:szCs w:val="22"/>
          <w:lang w:val="fr-FR"/>
        </w:rPr>
        <w:lastRenderedPageBreak/>
        <w:t xml:space="preserve"> </w:t>
      </w:r>
      <w:r w:rsidR="0030015F" w:rsidRPr="005B499B">
        <w:rPr>
          <w:sz w:val="22"/>
          <w:szCs w:val="22"/>
          <w:lang w:val="fr-FR"/>
        </w:rPr>
        <w:t>indiquer l'échantillon</w:t>
      </w:r>
      <w:r w:rsidR="00AE1F06" w:rsidRPr="005B499B">
        <w:rPr>
          <w:sz w:val="22"/>
          <w:szCs w:val="22"/>
          <w:lang w:val="fr-FR"/>
        </w:rPr>
        <w:t>,</w:t>
      </w:r>
    </w:p>
    <w:p w14:paraId="79DC5F8D" w14:textId="3E45939B" w:rsidR="0030015F" w:rsidRPr="005B499B" w:rsidRDefault="0030015F" w:rsidP="002C034F">
      <w:pPr>
        <w:pStyle w:val="ListParagraph"/>
        <w:numPr>
          <w:ilvl w:val="0"/>
          <w:numId w:val="3"/>
        </w:numPr>
        <w:spacing w:line="240" w:lineRule="auto"/>
        <w:rPr>
          <w:sz w:val="22"/>
          <w:szCs w:val="22"/>
          <w:lang w:val="fr-FR"/>
        </w:rPr>
      </w:pPr>
      <w:r w:rsidRPr="005B499B">
        <w:rPr>
          <w:sz w:val="22"/>
          <w:szCs w:val="22"/>
          <w:lang w:val="fr-FR"/>
        </w:rPr>
        <w:t>estimer la variance (CLUSTER, STRATA)</w:t>
      </w:r>
      <w:r w:rsidR="00AE1F06" w:rsidRPr="005B499B">
        <w:rPr>
          <w:sz w:val="22"/>
          <w:szCs w:val="22"/>
          <w:lang w:val="fr-FR"/>
        </w:rPr>
        <w:t>,</w:t>
      </w:r>
    </w:p>
    <w:p w14:paraId="4B91E469" w14:textId="77777777" w:rsidR="0030015F" w:rsidRPr="005B499B" w:rsidRDefault="009D67FB" w:rsidP="002C034F">
      <w:pPr>
        <w:pStyle w:val="ListParagraph"/>
        <w:numPr>
          <w:ilvl w:val="0"/>
          <w:numId w:val="3"/>
        </w:numPr>
        <w:spacing w:line="240" w:lineRule="auto"/>
        <w:rPr>
          <w:sz w:val="22"/>
          <w:szCs w:val="22"/>
          <w:lang w:val="fr-FR"/>
        </w:rPr>
      </w:pPr>
      <w:r w:rsidRPr="005B499B">
        <w:rPr>
          <w:sz w:val="22"/>
          <w:szCs w:val="22"/>
          <w:lang w:val="fr-FR"/>
        </w:rPr>
        <w:t>vous relier à d'autres fichiers IPUMS MICS (HHNO, LINENOCH, LINEMC),</w:t>
      </w:r>
    </w:p>
    <w:p w14:paraId="09DC62F7" w14:textId="77777777" w:rsidR="00AE1F06" w:rsidRPr="005B499B" w:rsidRDefault="009D67FB" w:rsidP="002C034F">
      <w:pPr>
        <w:pStyle w:val="ListParagraph"/>
        <w:numPr>
          <w:ilvl w:val="0"/>
          <w:numId w:val="3"/>
        </w:numPr>
        <w:spacing w:line="240" w:lineRule="auto"/>
        <w:rPr>
          <w:sz w:val="22"/>
          <w:szCs w:val="22"/>
          <w:lang w:val="fr-FR"/>
        </w:rPr>
      </w:pPr>
      <w:r w:rsidRPr="005B499B">
        <w:rPr>
          <w:sz w:val="22"/>
          <w:szCs w:val="22"/>
          <w:lang w:val="fr-FR"/>
        </w:rPr>
        <w:t xml:space="preserve">pondérer les variables (WEIGHTCH) et </w:t>
      </w:r>
    </w:p>
    <w:p w14:paraId="4BD61C7B" w14:textId="5AC31A7F" w:rsidR="009D67FB" w:rsidRPr="005B499B" w:rsidRDefault="009D67FB" w:rsidP="002C034F">
      <w:pPr>
        <w:pStyle w:val="ListParagraph"/>
        <w:numPr>
          <w:ilvl w:val="0"/>
          <w:numId w:val="3"/>
        </w:numPr>
        <w:spacing w:line="240" w:lineRule="auto"/>
        <w:rPr>
          <w:sz w:val="22"/>
          <w:szCs w:val="22"/>
          <w:lang w:val="fr-FR"/>
        </w:rPr>
      </w:pPr>
      <w:r w:rsidRPr="005B499B">
        <w:rPr>
          <w:sz w:val="22"/>
          <w:szCs w:val="22"/>
          <w:lang w:val="fr-FR"/>
        </w:rPr>
        <w:t>identifier les interviews incomplètes (RESULTCH).</w:t>
      </w:r>
    </w:p>
    <w:p w14:paraId="45F7FE09" w14:textId="49B796CC" w:rsidR="007A687D" w:rsidRPr="005B499B" w:rsidRDefault="007A687D" w:rsidP="00284CDA">
      <w:pPr>
        <w:spacing w:line="240" w:lineRule="auto"/>
        <w:rPr>
          <w:sz w:val="22"/>
          <w:szCs w:val="22"/>
          <w:lang w:val="fr-FR"/>
        </w:rPr>
      </w:pPr>
      <w:r w:rsidRPr="005B499B">
        <w:rPr>
          <w:sz w:val="22"/>
          <w:szCs w:val="22"/>
          <w:lang w:val="fr-FR"/>
        </w:rPr>
        <w:t>Pour créer un ensemble de données à des fins d'analyse, cliquez sur le bouton violet CREATE DATA EXTRACT</w:t>
      </w:r>
      <w:r w:rsidR="007C525F" w:rsidRPr="005B499B">
        <w:rPr>
          <w:sz w:val="22"/>
          <w:szCs w:val="22"/>
          <w:lang w:val="fr-FR"/>
        </w:rPr>
        <w:t xml:space="preserve"> (Créer un extrait de données).</w:t>
      </w:r>
    </w:p>
    <w:p w14:paraId="1501E216" w14:textId="179B9930" w:rsidR="007A687D" w:rsidRPr="005B499B" w:rsidRDefault="007A687D" w:rsidP="00003608">
      <w:pPr>
        <w:spacing w:line="240" w:lineRule="auto"/>
        <w:rPr>
          <w:sz w:val="22"/>
          <w:szCs w:val="22"/>
          <w:lang w:val="fr-FR"/>
        </w:rPr>
      </w:pPr>
      <w:r w:rsidRPr="005B499B">
        <w:rPr>
          <w:sz w:val="22"/>
          <w:szCs w:val="22"/>
          <w:lang w:val="fr-FR"/>
        </w:rPr>
        <w:t xml:space="preserve">Une page s'affiche alors, qui résume l'extrait de données et permet de revenir en arrière et de modifier les spécifications (par exemple, pour ajouter une variable que nous avons oubliée). Il est fortement recommandé de fournir une description de votre extrait de données. </w:t>
      </w:r>
    </w:p>
    <w:p w14:paraId="0A0EDE2F" w14:textId="47508EF8" w:rsidR="007A687D" w:rsidRPr="005B499B" w:rsidRDefault="007A687D" w:rsidP="00003608">
      <w:pPr>
        <w:spacing w:line="240" w:lineRule="auto"/>
        <w:rPr>
          <w:sz w:val="22"/>
          <w:szCs w:val="22"/>
          <w:lang w:val="fr-FR"/>
        </w:rPr>
      </w:pPr>
      <w:r w:rsidRPr="005B499B">
        <w:rPr>
          <w:sz w:val="22"/>
          <w:szCs w:val="22"/>
          <w:lang w:val="fr-FR"/>
        </w:rPr>
        <w:t xml:space="preserve">Le compte de messagerie utilisé pour se connecter reçoit un message lors de la création du compte. Pour accéder à la page </w:t>
      </w:r>
      <w:r w:rsidR="000B39AB" w:rsidRPr="005B499B">
        <w:rPr>
          <w:sz w:val="22"/>
          <w:szCs w:val="22"/>
          <w:lang w:val="fr-FR"/>
        </w:rPr>
        <w:t xml:space="preserve">où vous téléchargez les données, </w:t>
      </w:r>
      <w:r w:rsidRPr="005B499B">
        <w:rPr>
          <w:sz w:val="22"/>
          <w:szCs w:val="22"/>
          <w:lang w:val="fr-FR"/>
        </w:rPr>
        <w:t>allez sur la page d'accueil et cliquez sur &lt;&lt;</w:t>
      </w:r>
      <w:proofErr w:type="spellStart"/>
      <w:r w:rsidRPr="005B499B">
        <w:rPr>
          <w:sz w:val="22"/>
          <w:szCs w:val="22"/>
          <w:lang w:val="fr-FR"/>
        </w:rPr>
        <w:t>My</w:t>
      </w:r>
      <w:proofErr w:type="spellEnd"/>
      <w:r w:rsidRPr="005B499B">
        <w:rPr>
          <w:sz w:val="22"/>
          <w:szCs w:val="22"/>
          <w:lang w:val="fr-FR"/>
        </w:rPr>
        <w:t xml:space="preserve"> Data </w:t>
      </w:r>
      <w:proofErr w:type="spellStart"/>
      <w:r w:rsidRPr="005B499B">
        <w:rPr>
          <w:sz w:val="22"/>
          <w:szCs w:val="22"/>
          <w:lang w:val="fr-FR"/>
        </w:rPr>
        <w:t>Extracts</w:t>
      </w:r>
      <w:proofErr w:type="spellEnd"/>
      <w:r w:rsidRPr="005B499B">
        <w:rPr>
          <w:sz w:val="22"/>
          <w:szCs w:val="22"/>
          <w:lang w:val="fr-FR"/>
        </w:rPr>
        <w:t>&gt;&gt; (Mes extraits de données).</w:t>
      </w:r>
    </w:p>
    <w:p w14:paraId="6C4D2809" w14:textId="6705CC7D" w:rsidR="00884E0E" w:rsidRPr="005B499B" w:rsidRDefault="007A687D" w:rsidP="00003608">
      <w:pPr>
        <w:spacing w:after="0" w:line="240" w:lineRule="auto"/>
        <w:rPr>
          <w:b/>
          <w:bCs/>
          <w:sz w:val="22"/>
          <w:szCs w:val="22"/>
          <w:lang w:val="fr-FR"/>
        </w:rPr>
      </w:pPr>
      <w:r w:rsidRPr="005B499B">
        <w:rPr>
          <w:b/>
          <w:bCs/>
          <w:sz w:val="22"/>
          <w:szCs w:val="22"/>
          <w:lang w:val="fr-FR"/>
        </w:rPr>
        <w:t xml:space="preserve">Transférer les données sur votre ordinateur pour les analyser </w:t>
      </w:r>
    </w:p>
    <w:p w14:paraId="6247932C" w14:textId="77777777" w:rsidR="007A687D" w:rsidRPr="005B499B" w:rsidRDefault="007A687D" w:rsidP="00003608">
      <w:pPr>
        <w:spacing w:after="0" w:line="240" w:lineRule="auto"/>
        <w:rPr>
          <w:sz w:val="22"/>
          <w:szCs w:val="22"/>
          <w:lang w:val="fr-FR"/>
        </w:rPr>
      </w:pPr>
      <w:r w:rsidRPr="005B499B">
        <w:rPr>
          <w:sz w:val="22"/>
          <w:szCs w:val="22"/>
          <w:lang w:val="fr-FR"/>
        </w:rPr>
        <w:t>Étape 1 : Télécharger les données</w:t>
      </w:r>
    </w:p>
    <w:p w14:paraId="1DB75BB0" w14:textId="6E6BB8F3" w:rsidR="007E219D" w:rsidRPr="005B499B" w:rsidRDefault="007A687D" w:rsidP="007E219D">
      <w:pPr>
        <w:pStyle w:val="ListParagraph"/>
        <w:numPr>
          <w:ilvl w:val="0"/>
          <w:numId w:val="4"/>
        </w:numPr>
        <w:spacing w:after="0" w:line="240" w:lineRule="auto"/>
        <w:rPr>
          <w:sz w:val="22"/>
          <w:szCs w:val="22"/>
          <w:lang w:val="fr-FR"/>
        </w:rPr>
      </w:pPr>
      <w:r w:rsidRPr="005B499B">
        <w:rPr>
          <w:sz w:val="22"/>
          <w:szCs w:val="22"/>
          <w:lang w:val="fr-FR"/>
        </w:rPr>
        <w:t xml:space="preserve">Allez sur la page d'accueil et cliquez sur </w:t>
      </w:r>
      <w:r w:rsidR="00D65862" w:rsidRPr="005B499B">
        <w:rPr>
          <w:sz w:val="22"/>
          <w:szCs w:val="22"/>
          <w:lang w:val="fr-FR"/>
        </w:rPr>
        <w:t>&lt;&lt;</w:t>
      </w:r>
      <w:proofErr w:type="spellStart"/>
      <w:r w:rsidR="000B39AB" w:rsidRPr="005B499B">
        <w:rPr>
          <w:sz w:val="22"/>
          <w:szCs w:val="22"/>
          <w:lang w:val="fr-FR"/>
        </w:rPr>
        <w:t>My</w:t>
      </w:r>
      <w:proofErr w:type="spellEnd"/>
      <w:r w:rsidR="000B39AB" w:rsidRPr="005B499B">
        <w:rPr>
          <w:sz w:val="22"/>
          <w:szCs w:val="22"/>
          <w:lang w:val="fr-FR"/>
        </w:rPr>
        <w:t xml:space="preserve"> Data </w:t>
      </w:r>
      <w:proofErr w:type="spellStart"/>
      <w:r w:rsidR="000B39AB" w:rsidRPr="005B499B">
        <w:rPr>
          <w:sz w:val="22"/>
          <w:szCs w:val="22"/>
          <w:lang w:val="fr-FR"/>
        </w:rPr>
        <w:t>Extracts</w:t>
      </w:r>
      <w:proofErr w:type="spellEnd"/>
      <w:r w:rsidR="00D65862" w:rsidRPr="005B499B">
        <w:rPr>
          <w:sz w:val="22"/>
          <w:szCs w:val="22"/>
          <w:lang w:val="fr-FR"/>
        </w:rPr>
        <w:t>&gt;&gt;</w:t>
      </w:r>
      <w:r w:rsidR="000B39AB" w:rsidRPr="005B499B">
        <w:rPr>
          <w:sz w:val="22"/>
          <w:szCs w:val="22"/>
          <w:lang w:val="fr-FR"/>
        </w:rPr>
        <w:t xml:space="preserve"> (</w:t>
      </w:r>
      <w:r w:rsidRPr="005B499B">
        <w:rPr>
          <w:sz w:val="22"/>
          <w:szCs w:val="22"/>
          <w:lang w:val="fr-FR"/>
        </w:rPr>
        <w:t>Mes extraits de données</w:t>
      </w:r>
      <w:r w:rsidR="000B39AB" w:rsidRPr="005B499B">
        <w:rPr>
          <w:sz w:val="22"/>
          <w:szCs w:val="22"/>
          <w:lang w:val="fr-FR"/>
        </w:rPr>
        <w:t>).</w:t>
      </w:r>
    </w:p>
    <w:p w14:paraId="0411F8F0" w14:textId="1218B921" w:rsidR="007A687D" w:rsidRPr="005B499B" w:rsidRDefault="007A687D" w:rsidP="007E219D">
      <w:pPr>
        <w:pStyle w:val="ListParagraph"/>
        <w:numPr>
          <w:ilvl w:val="0"/>
          <w:numId w:val="4"/>
        </w:numPr>
        <w:spacing w:after="0" w:line="240" w:lineRule="auto"/>
        <w:rPr>
          <w:sz w:val="22"/>
          <w:szCs w:val="22"/>
          <w:lang w:val="fr-FR"/>
        </w:rPr>
      </w:pPr>
      <w:r w:rsidRPr="005B499B">
        <w:rPr>
          <w:sz w:val="22"/>
          <w:szCs w:val="22"/>
          <w:lang w:val="fr-FR"/>
        </w:rPr>
        <w:t xml:space="preserve">Cliquez sur le lien </w:t>
      </w:r>
      <w:r w:rsidR="00D65862" w:rsidRPr="005B499B">
        <w:rPr>
          <w:sz w:val="22"/>
          <w:szCs w:val="22"/>
          <w:lang w:val="fr-FR"/>
        </w:rPr>
        <w:t>&lt;&lt;</w:t>
      </w:r>
      <w:r w:rsidR="000B39AB" w:rsidRPr="005B499B">
        <w:rPr>
          <w:sz w:val="22"/>
          <w:szCs w:val="22"/>
          <w:lang w:val="fr-FR"/>
        </w:rPr>
        <w:t xml:space="preserve">Download </w:t>
      </w:r>
      <w:proofErr w:type="spellStart"/>
      <w:r w:rsidR="000B39AB" w:rsidRPr="005B499B">
        <w:rPr>
          <w:sz w:val="22"/>
          <w:szCs w:val="22"/>
          <w:lang w:val="fr-FR"/>
        </w:rPr>
        <w:t>from</w:t>
      </w:r>
      <w:proofErr w:type="spellEnd"/>
      <w:r w:rsidR="000B39AB" w:rsidRPr="005B499B">
        <w:rPr>
          <w:sz w:val="22"/>
          <w:szCs w:val="22"/>
          <w:lang w:val="fr-FR"/>
        </w:rPr>
        <w:t xml:space="preserve"> Unicef</w:t>
      </w:r>
      <w:r w:rsidR="00D65862" w:rsidRPr="005B499B">
        <w:rPr>
          <w:sz w:val="22"/>
          <w:szCs w:val="22"/>
          <w:lang w:val="fr-FR"/>
        </w:rPr>
        <w:t>&gt;&gt;</w:t>
      </w:r>
      <w:r w:rsidR="000B39AB" w:rsidRPr="005B499B">
        <w:rPr>
          <w:sz w:val="22"/>
          <w:szCs w:val="22"/>
          <w:lang w:val="fr-FR"/>
        </w:rPr>
        <w:t xml:space="preserve"> {</w:t>
      </w:r>
      <w:r w:rsidRPr="005B499B">
        <w:rPr>
          <w:sz w:val="22"/>
          <w:szCs w:val="22"/>
          <w:lang w:val="fr-FR"/>
        </w:rPr>
        <w:t>Télécharger de l'UNICEF</w:t>
      </w:r>
      <w:r w:rsidR="000B39AB" w:rsidRPr="005B499B">
        <w:rPr>
          <w:sz w:val="22"/>
          <w:szCs w:val="22"/>
          <w:lang w:val="fr-FR"/>
        </w:rPr>
        <w:t>)</w:t>
      </w:r>
      <w:r w:rsidRPr="005B499B">
        <w:rPr>
          <w:sz w:val="22"/>
          <w:szCs w:val="22"/>
          <w:lang w:val="fr-FR"/>
        </w:rPr>
        <w:t xml:space="preserve"> à côté de l'extrait que vous avez créé pour télécharger les données et la syntaxe d'harmonisation IPUMS de l'UNICEF. </w:t>
      </w:r>
    </w:p>
    <w:p w14:paraId="62B7F403" w14:textId="22D5008D" w:rsidR="007A687D" w:rsidRPr="005B499B" w:rsidRDefault="007A687D" w:rsidP="007E219D">
      <w:pPr>
        <w:pStyle w:val="ListParagraph"/>
        <w:numPr>
          <w:ilvl w:val="0"/>
          <w:numId w:val="4"/>
        </w:numPr>
        <w:spacing w:after="0" w:line="240" w:lineRule="auto"/>
        <w:rPr>
          <w:sz w:val="22"/>
          <w:szCs w:val="22"/>
          <w:lang w:val="fr-FR"/>
        </w:rPr>
      </w:pPr>
      <w:r w:rsidRPr="005B499B">
        <w:rPr>
          <w:sz w:val="22"/>
          <w:szCs w:val="22"/>
          <w:lang w:val="fr-FR"/>
        </w:rPr>
        <w:t xml:space="preserve">Depuis l'UNICEF, cliquez sur le lien bleu </w:t>
      </w:r>
      <w:r w:rsidR="00D65862" w:rsidRPr="005B499B">
        <w:rPr>
          <w:sz w:val="22"/>
          <w:szCs w:val="22"/>
          <w:lang w:val="fr-FR"/>
        </w:rPr>
        <w:t>pour t</w:t>
      </w:r>
      <w:r w:rsidRPr="005B499B">
        <w:rPr>
          <w:sz w:val="22"/>
          <w:szCs w:val="22"/>
          <w:lang w:val="fr-FR"/>
        </w:rPr>
        <w:t>élécharger vos données</w:t>
      </w:r>
      <w:r w:rsidR="000B39AB" w:rsidRPr="005B499B">
        <w:rPr>
          <w:sz w:val="22"/>
          <w:szCs w:val="22"/>
          <w:lang w:val="fr-FR"/>
        </w:rPr>
        <w:t>.</w:t>
      </w:r>
    </w:p>
    <w:p w14:paraId="13858215" w14:textId="77777777" w:rsidR="00A13038" w:rsidRPr="005B499B" w:rsidRDefault="00A13038" w:rsidP="00003608">
      <w:pPr>
        <w:spacing w:after="0" w:line="240" w:lineRule="auto"/>
        <w:rPr>
          <w:sz w:val="22"/>
          <w:szCs w:val="22"/>
          <w:lang w:val="fr-FR"/>
        </w:rPr>
      </w:pPr>
      <w:r w:rsidRPr="005B499B">
        <w:rPr>
          <w:sz w:val="22"/>
          <w:szCs w:val="22"/>
          <w:lang w:val="fr-FR"/>
        </w:rPr>
        <w:t>Étape 2 : Décompresser les données</w:t>
      </w:r>
    </w:p>
    <w:p w14:paraId="03DC1A74" w14:textId="21E61532" w:rsidR="00A13038" w:rsidRPr="005B499B" w:rsidRDefault="00A13038" w:rsidP="007E219D">
      <w:pPr>
        <w:pStyle w:val="ListParagraph"/>
        <w:numPr>
          <w:ilvl w:val="0"/>
          <w:numId w:val="5"/>
        </w:numPr>
        <w:spacing w:after="0" w:line="240" w:lineRule="auto"/>
        <w:rPr>
          <w:sz w:val="22"/>
          <w:szCs w:val="22"/>
          <w:lang w:val="fr-FR"/>
        </w:rPr>
      </w:pPr>
      <w:r w:rsidRPr="005B499B">
        <w:rPr>
          <w:sz w:val="22"/>
          <w:szCs w:val="22"/>
          <w:lang w:val="fr-FR"/>
        </w:rPr>
        <w:t xml:space="preserve">Dans votre dossier de téléchargements, trouvez le dossier téléchargé depuis l'UNICEF. </w:t>
      </w:r>
    </w:p>
    <w:p w14:paraId="2DEF77CF" w14:textId="29453A53" w:rsidR="00A13038" w:rsidRPr="005B499B" w:rsidRDefault="00A13038" w:rsidP="007E219D">
      <w:pPr>
        <w:pStyle w:val="ListParagraph"/>
        <w:numPr>
          <w:ilvl w:val="0"/>
          <w:numId w:val="5"/>
        </w:numPr>
        <w:spacing w:after="0" w:line="240" w:lineRule="auto"/>
        <w:rPr>
          <w:sz w:val="22"/>
          <w:szCs w:val="22"/>
          <w:lang w:val="fr-FR"/>
        </w:rPr>
      </w:pPr>
      <w:r w:rsidRPr="005B499B">
        <w:rPr>
          <w:sz w:val="22"/>
          <w:szCs w:val="22"/>
          <w:lang w:val="fr-FR"/>
        </w:rPr>
        <w:t xml:space="preserve">Cliquez avec le bouton droit de la souris sur le fichier </w:t>
      </w:r>
      <w:r w:rsidR="007E219D" w:rsidRPr="005B499B">
        <w:rPr>
          <w:sz w:val="22"/>
          <w:szCs w:val="22"/>
          <w:lang w:val="fr-FR"/>
        </w:rPr>
        <w:t>&lt;&lt;</w:t>
      </w:r>
      <w:r w:rsidRPr="005B499B">
        <w:rPr>
          <w:sz w:val="22"/>
          <w:szCs w:val="22"/>
          <w:lang w:val="fr-FR"/>
        </w:rPr>
        <w:t>.zip</w:t>
      </w:r>
      <w:r w:rsidR="007E219D" w:rsidRPr="005B499B">
        <w:rPr>
          <w:sz w:val="22"/>
          <w:szCs w:val="22"/>
          <w:lang w:val="fr-FR"/>
        </w:rPr>
        <w:t>&gt;&gt;</w:t>
      </w:r>
      <w:r w:rsidRPr="005B499B">
        <w:rPr>
          <w:sz w:val="22"/>
          <w:szCs w:val="22"/>
          <w:lang w:val="fr-FR"/>
        </w:rPr>
        <w:t>.</w:t>
      </w:r>
    </w:p>
    <w:p w14:paraId="56D4055B" w14:textId="3FB78290" w:rsidR="00A13038" w:rsidRPr="005B499B" w:rsidRDefault="00A13038" w:rsidP="007E219D">
      <w:pPr>
        <w:pStyle w:val="ListParagraph"/>
        <w:numPr>
          <w:ilvl w:val="0"/>
          <w:numId w:val="5"/>
        </w:numPr>
        <w:spacing w:line="240" w:lineRule="auto"/>
        <w:rPr>
          <w:sz w:val="22"/>
          <w:szCs w:val="22"/>
          <w:lang w:val="fr-FR"/>
        </w:rPr>
      </w:pPr>
      <w:r w:rsidRPr="005B499B">
        <w:rPr>
          <w:sz w:val="22"/>
          <w:szCs w:val="22"/>
          <w:lang w:val="fr-FR"/>
        </w:rPr>
        <w:t xml:space="preserve">Utilisez un logiciel de décompression pour décompresser le fichier compressé (si vous utilisez 7-zip, choisissez </w:t>
      </w:r>
      <w:proofErr w:type="spellStart"/>
      <w:r w:rsidR="000B39AB" w:rsidRPr="005B499B">
        <w:rPr>
          <w:sz w:val="22"/>
          <w:szCs w:val="22"/>
          <w:lang w:val="fr-FR"/>
        </w:rPr>
        <w:t>Extract</w:t>
      </w:r>
      <w:proofErr w:type="spellEnd"/>
      <w:r w:rsidR="000B39AB" w:rsidRPr="005B499B">
        <w:rPr>
          <w:sz w:val="22"/>
          <w:szCs w:val="22"/>
          <w:lang w:val="fr-FR"/>
        </w:rPr>
        <w:t xml:space="preserve"> </w:t>
      </w:r>
      <w:proofErr w:type="spellStart"/>
      <w:r w:rsidR="00D65862" w:rsidRPr="005B499B">
        <w:rPr>
          <w:sz w:val="22"/>
          <w:szCs w:val="22"/>
          <w:lang w:val="fr-FR"/>
        </w:rPr>
        <w:t>Here</w:t>
      </w:r>
      <w:proofErr w:type="spellEnd"/>
      <w:r w:rsidR="00D65862" w:rsidRPr="005B499B">
        <w:rPr>
          <w:sz w:val="22"/>
          <w:szCs w:val="22"/>
          <w:lang w:val="fr-FR"/>
        </w:rPr>
        <w:t>. &lt;&lt;</w:t>
      </w:r>
      <w:r w:rsidR="000B39AB" w:rsidRPr="005B499B">
        <w:rPr>
          <w:sz w:val="22"/>
          <w:szCs w:val="22"/>
          <w:lang w:val="fr-FR"/>
        </w:rPr>
        <w:t>mics_0001</w:t>
      </w:r>
      <w:r w:rsidR="00D65862" w:rsidRPr="005B499B">
        <w:rPr>
          <w:sz w:val="22"/>
          <w:szCs w:val="22"/>
          <w:lang w:val="fr-FR"/>
        </w:rPr>
        <w:t>&gt;&gt;</w:t>
      </w:r>
      <w:r w:rsidR="000B39AB" w:rsidRPr="005B499B">
        <w:rPr>
          <w:sz w:val="22"/>
          <w:szCs w:val="22"/>
          <w:lang w:val="fr-FR"/>
        </w:rPr>
        <w:t xml:space="preserve"> (</w:t>
      </w:r>
      <w:r w:rsidRPr="005B499B">
        <w:rPr>
          <w:sz w:val="22"/>
          <w:szCs w:val="22"/>
          <w:lang w:val="fr-FR"/>
        </w:rPr>
        <w:t>Extraire ici</w:t>
      </w:r>
      <w:r w:rsidR="000B39AB" w:rsidRPr="005B499B">
        <w:rPr>
          <w:sz w:val="22"/>
          <w:szCs w:val="22"/>
          <w:lang w:val="fr-FR"/>
        </w:rPr>
        <w:t>)</w:t>
      </w:r>
      <w:r w:rsidRPr="005B499B">
        <w:rPr>
          <w:sz w:val="22"/>
          <w:szCs w:val="22"/>
          <w:lang w:val="fr-FR"/>
        </w:rPr>
        <w:t xml:space="preserve">). </w:t>
      </w:r>
    </w:p>
    <w:p w14:paraId="3035C98D" w14:textId="14A500F3" w:rsidR="007A687D" w:rsidRPr="005B499B" w:rsidRDefault="00A13038" w:rsidP="007E219D">
      <w:pPr>
        <w:pStyle w:val="ListParagraph"/>
        <w:numPr>
          <w:ilvl w:val="0"/>
          <w:numId w:val="5"/>
        </w:numPr>
        <w:spacing w:after="0" w:line="240" w:lineRule="auto"/>
        <w:rPr>
          <w:sz w:val="22"/>
          <w:szCs w:val="22"/>
          <w:lang w:val="fr-FR"/>
        </w:rPr>
      </w:pPr>
      <w:r w:rsidRPr="005B499B">
        <w:rPr>
          <w:sz w:val="22"/>
          <w:szCs w:val="22"/>
          <w:lang w:val="fr-FR"/>
        </w:rPr>
        <w:t xml:space="preserve">Vous verrez un dossier </w:t>
      </w:r>
      <w:r w:rsidR="00D65862" w:rsidRPr="005B499B">
        <w:rPr>
          <w:sz w:val="22"/>
          <w:szCs w:val="22"/>
          <w:lang w:val="fr-FR"/>
        </w:rPr>
        <w:t>&lt;&lt;</w:t>
      </w:r>
      <w:r w:rsidRPr="005B499B">
        <w:rPr>
          <w:sz w:val="22"/>
          <w:szCs w:val="22"/>
          <w:lang w:val="fr-FR"/>
        </w:rPr>
        <w:t>data</w:t>
      </w:r>
      <w:r w:rsidR="00D65862" w:rsidRPr="005B499B">
        <w:rPr>
          <w:sz w:val="22"/>
          <w:szCs w:val="22"/>
          <w:lang w:val="fr-FR"/>
        </w:rPr>
        <w:t>&gt;&gt;</w:t>
      </w:r>
      <w:r w:rsidR="003D7365" w:rsidRPr="005B499B">
        <w:rPr>
          <w:sz w:val="22"/>
          <w:szCs w:val="22"/>
          <w:lang w:val="fr-FR"/>
        </w:rPr>
        <w:t xml:space="preserve"> (données)</w:t>
      </w:r>
      <w:r w:rsidRPr="005B499B">
        <w:rPr>
          <w:sz w:val="22"/>
          <w:szCs w:val="22"/>
          <w:lang w:val="fr-FR"/>
        </w:rPr>
        <w:t xml:space="preserve">, un dossier </w:t>
      </w:r>
      <w:r w:rsidR="00D65862" w:rsidRPr="005B499B">
        <w:rPr>
          <w:sz w:val="22"/>
          <w:szCs w:val="22"/>
          <w:lang w:val="fr-FR"/>
        </w:rPr>
        <w:t>&lt;&lt;</w:t>
      </w:r>
      <w:proofErr w:type="spellStart"/>
      <w:r w:rsidRPr="005B499B">
        <w:rPr>
          <w:sz w:val="22"/>
          <w:szCs w:val="22"/>
          <w:lang w:val="fr-FR"/>
        </w:rPr>
        <w:t>syntax</w:t>
      </w:r>
      <w:proofErr w:type="spellEnd"/>
      <w:r w:rsidR="00D65862" w:rsidRPr="005B499B">
        <w:rPr>
          <w:sz w:val="22"/>
          <w:szCs w:val="22"/>
          <w:lang w:val="fr-FR"/>
        </w:rPr>
        <w:t>&gt;&gt;</w:t>
      </w:r>
      <w:r w:rsidR="003D7365" w:rsidRPr="005B499B">
        <w:rPr>
          <w:sz w:val="22"/>
          <w:szCs w:val="22"/>
          <w:lang w:val="fr-FR"/>
        </w:rPr>
        <w:t>(syntaxe)</w:t>
      </w:r>
      <w:r w:rsidRPr="005B499B">
        <w:rPr>
          <w:sz w:val="22"/>
          <w:szCs w:val="22"/>
          <w:lang w:val="fr-FR"/>
        </w:rPr>
        <w:t xml:space="preserve"> et un fichier Stata .do </w:t>
      </w:r>
      <w:r w:rsidR="00D65862" w:rsidRPr="005B499B">
        <w:rPr>
          <w:sz w:val="22"/>
          <w:szCs w:val="22"/>
          <w:lang w:val="fr-FR"/>
        </w:rPr>
        <w:t>&lt;&lt;</w:t>
      </w:r>
      <w:r w:rsidRPr="005B499B">
        <w:rPr>
          <w:sz w:val="22"/>
          <w:szCs w:val="22"/>
          <w:lang w:val="fr-FR"/>
        </w:rPr>
        <w:t>mics_0001.do</w:t>
      </w:r>
      <w:r w:rsidR="00D65862" w:rsidRPr="005B499B">
        <w:rPr>
          <w:sz w:val="22"/>
          <w:szCs w:val="22"/>
          <w:lang w:val="fr-FR"/>
        </w:rPr>
        <w:t>&gt;&gt;</w:t>
      </w:r>
    </w:p>
    <w:p w14:paraId="4BF55687" w14:textId="794B23C4" w:rsidR="00A13038" w:rsidRPr="005B499B" w:rsidRDefault="00A13038" w:rsidP="00003608">
      <w:pPr>
        <w:spacing w:after="0" w:line="240" w:lineRule="auto"/>
        <w:rPr>
          <w:sz w:val="22"/>
          <w:szCs w:val="22"/>
          <w:lang w:val="fr-FR"/>
        </w:rPr>
      </w:pPr>
      <w:r w:rsidRPr="005B499B">
        <w:rPr>
          <w:sz w:val="22"/>
          <w:szCs w:val="22"/>
          <w:lang w:val="fr-FR"/>
        </w:rPr>
        <w:t xml:space="preserve">Étape 3 : </w:t>
      </w:r>
      <w:r w:rsidR="00D65862" w:rsidRPr="005B499B">
        <w:rPr>
          <w:sz w:val="22"/>
          <w:szCs w:val="22"/>
          <w:lang w:val="fr-FR"/>
        </w:rPr>
        <w:t>Importer l</w:t>
      </w:r>
      <w:r w:rsidRPr="005B499B">
        <w:rPr>
          <w:sz w:val="22"/>
          <w:szCs w:val="22"/>
          <w:lang w:val="fr-FR"/>
        </w:rPr>
        <w:t>es données</w:t>
      </w:r>
    </w:p>
    <w:p w14:paraId="1E054C11" w14:textId="27FDDCF1" w:rsidR="00A13038" w:rsidRPr="005B499B" w:rsidRDefault="00A13038" w:rsidP="00D65862">
      <w:pPr>
        <w:pStyle w:val="ListParagraph"/>
        <w:numPr>
          <w:ilvl w:val="0"/>
          <w:numId w:val="6"/>
        </w:numPr>
        <w:spacing w:after="0" w:line="240" w:lineRule="auto"/>
        <w:rPr>
          <w:sz w:val="22"/>
          <w:szCs w:val="22"/>
          <w:lang w:val="fr-FR"/>
        </w:rPr>
      </w:pPr>
      <w:r w:rsidRPr="005B499B">
        <w:rPr>
          <w:sz w:val="22"/>
          <w:szCs w:val="22"/>
          <w:lang w:val="fr-FR"/>
        </w:rPr>
        <w:t xml:space="preserve">Si vous disposez de Stata sur l'ordinateur sur lequel vous travaillez, cliquez sur le fichier .do de Stata pour l'ouvrir. </w:t>
      </w:r>
    </w:p>
    <w:p w14:paraId="4C43E58B" w14:textId="3430DD50" w:rsidR="00A13038" w:rsidRPr="005B499B" w:rsidRDefault="00A13038" w:rsidP="00D65862">
      <w:pPr>
        <w:pStyle w:val="ListParagraph"/>
        <w:numPr>
          <w:ilvl w:val="0"/>
          <w:numId w:val="6"/>
        </w:numPr>
        <w:spacing w:after="0" w:line="240" w:lineRule="auto"/>
        <w:rPr>
          <w:sz w:val="22"/>
          <w:szCs w:val="22"/>
          <w:lang w:val="fr-FR"/>
        </w:rPr>
      </w:pPr>
      <w:r w:rsidRPr="005B499B">
        <w:rPr>
          <w:sz w:val="22"/>
          <w:szCs w:val="22"/>
          <w:lang w:val="fr-FR"/>
        </w:rPr>
        <w:t xml:space="preserve">Exécutez le fichier .do. </w:t>
      </w:r>
    </w:p>
    <w:p w14:paraId="7EB9D482" w14:textId="7B964E12" w:rsidR="00A13038" w:rsidRPr="005B499B" w:rsidRDefault="00A13038" w:rsidP="00D65862">
      <w:pPr>
        <w:pStyle w:val="ListParagraph"/>
        <w:numPr>
          <w:ilvl w:val="0"/>
          <w:numId w:val="6"/>
        </w:numPr>
        <w:spacing w:after="0" w:line="240" w:lineRule="auto"/>
        <w:rPr>
          <w:sz w:val="22"/>
          <w:szCs w:val="22"/>
          <w:lang w:val="fr-FR"/>
        </w:rPr>
      </w:pPr>
      <w:r w:rsidRPr="005B499B">
        <w:rPr>
          <w:sz w:val="22"/>
          <w:szCs w:val="22"/>
          <w:lang w:val="fr-FR"/>
        </w:rPr>
        <w:t xml:space="preserve">Conseil : si vous </w:t>
      </w:r>
      <w:r w:rsidR="00884E0E">
        <w:rPr>
          <w:sz w:val="22"/>
          <w:szCs w:val="22"/>
          <w:lang w:val="fr-FR"/>
        </w:rPr>
        <w:t>rencontrez</w:t>
      </w:r>
      <w:r w:rsidRPr="005B499B">
        <w:rPr>
          <w:sz w:val="22"/>
          <w:szCs w:val="22"/>
          <w:lang w:val="fr-FR"/>
        </w:rPr>
        <w:t xml:space="preserve"> des difficultés à exécuter le fichier .do, assurez-vous que les dossiers </w:t>
      </w:r>
      <w:r w:rsidR="00D65862" w:rsidRPr="005B499B">
        <w:rPr>
          <w:sz w:val="22"/>
          <w:szCs w:val="22"/>
          <w:lang w:val="fr-FR"/>
        </w:rPr>
        <w:t>&lt;&lt;</w:t>
      </w:r>
      <w:r w:rsidRPr="005B499B">
        <w:rPr>
          <w:sz w:val="22"/>
          <w:szCs w:val="22"/>
          <w:lang w:val="fr-FR"/>
        </w:rPr>
        <w:t>data</w:t>
      </w:r>
      <w:r w:rsidR="00D65862" w:rsidRPr="005B499B">
        <w:rPr>
          <w:sz w:val="22"/>
          <w:szCs w:val="22"/>
          <w:lang w:val="fr-FR"/>
        </w:rPr>
        <w:t xml:space="preserve">&gt;&gt; </w:t>
      </w:r>
      <w:r w:rsidRPr="005B499B">
        <w:rPr>
          <w:sz w:val="22"/>
          <w:szCs w:val="22"/>
          <w:lang w:val="fr-FR"/>
        </w:rPr>
        <w:t xml:space="preserve">et </w:t>
      </w:r>
      <w:r w:rsidR="00D65862" w:rsidRPr="005B499B">
        <w:rPr>
          <w:sz w:val="22"/>
          <w:szCs w:val="22"/>
          <w:lang w:val="fr-FR"/>
        </w:rPr>
        <w:t>&lt;&lt;</w:t>
      </w:r>
      <w:proofErr w:type="spellStart"/>
      <w:r w:rsidRPr="005B499B">
        <w:rPr>
          <w:sz w:val="22"/>
          <w:szCs w:val="22"/>
          <w:lang w:val="fr-FR"/>
        </w:rPr>
        <w:t>syntax</w:t>
      </w:r>
      <w:proofErr w:type="spellEnd"/>
      <w:r w:rsidR="00D65862" w:rsidRPr="005B499B">
        <w:rPr>
          <w:sz w:val="22"/>
          <w:szCs w:val="22"/>
          <w:lang w:val="fr-FR"/>
        </w:rPr>
        <w:t>&gt;&gt;</w:t>
      </w:r>
      <w:r w:rsidRPr="005B499B">
        <w:rPr>
          <w:sz w:val="22"/>
          <w:szCs w:val="22"/>
          <w:lang w:val="fr-FR"/>
        </w:rPr>
        <w:t xml:space="preserve"> se trouvent dans le même répertoire que le fichier .do. Il se peut que vous deviez changer de répertoire de travail.</w:t>
      </w:r>
    </w:p>
    <w:p w14:paraId="16E06E29" w14:textId="77777777" w:rsidR="00003608" w:rsidRPr="005B499B" w:rsidRDefault="00003608" w:rsidP="00003608">
      <w:pPr>
        <w:spacing w:after="0" w:line="240" w:lineRule="auto"/>
        <w:rPr>
          <w:sz w:val="22"/>
          <w:szCs w:val="22"/>
          <w:lang w:val="fr-FR"/>
        </w:rPr>
      </w:pPr>
    </w:p>
    <w:p w14:paraId="3BD4F73F" w14:textId="5989FE9B" w:rsidR="00A13038" w:rsidRPr="005B499B" w:rsidRDefault="00A13038" w:rsidP="00284CDA">
      <w:pPr>
        <w:spacing w:line="240" w:lineRule="auto"/>
        <w:jc w:val="center"/>
        <w:rPr>
          <w:b/>
          <w:bCs/>
          <w:sz w:val="22"/>
          <w:szCs w:val="22"/>
          <w:lang w:val="fr-FR"/>
        </w:rPr>
      </w:pPr>
      <w:r w:rsidRPr="005B499B">
        <w:rPr>
          <w:b/>
          <w:bCs/>
          <w:sz w:val="22"/>
          <w:szCs w:val="22"/>
          <w:lang w:val="fr-FR"/>
        </w:rPr>
        <w:t>Conseils et exploration des données avant de commencer</w:t>
      </w:r>
    </w:p>
    <w:p w14:paraId="741E0AE5" w14:textId="77C5F4CA" w:rsidR="00A13038" w:rsidRDefault="00A13038" w:rsidP="00003608">
      <w:pPr>
        <w:spacing w:after="0" w:line="240" w:lineRule="auto"/>
        <w:rPr>
          <w:sz w:val="22"/>
          <w:szCs w:val="22"/>
          <w:lang w:val="fr-FR"/>
        </w:rPr>
      </w:pPr>
      <w:r w:rsidRPr="005B499B">
        <w:rPr>
          <w:sz w:val="22"/>
          <w:szCs w:val="22"/>
          <w:lang w:val="fr-FR"/>
        </w:rPr>
        <w:t xml:space="preserve">Pour simplifier cet exercice, vous pouvez limiter les échantillons à l'échantillon le plus récent de chaque pays. </w:t>
      </w:r>
      <w:r w:rsidR="003D7365" w:rsidRPr="005B499B">
        <w:rPr>
          <w:sz w:val="22"/>
          <w:szCs w:val="22"/>
          <w:lang w:val="fr-FR"/>
        </w:rPr>
        <w:t>UNICEF</w:t>
      </w:r>
      <w:r w:rsidRPr="005B499B">
        <w:rPr>
          <w:sz w:val="22"/>
          <w:szCs w:val="22"/>
          <w:lang w:val="fr-FR"/>
        </w:rPr>
        <w:t xml:space="preserve"> MICS est organisé par cycles. Dans Stata, exécutez : </w:t>
      </w:r>
    </w:p>
    <w:p w14:paraId="709F909C" w14:textId="77777777" w:rsidR="00110021" w:rsidRPr="005B499B" w:rsidRDefault="00110021" w:rsidP="00003608">
      <w:pPr>
        <w:spacing w:after="0" w:line="240" w:lineRule="auto"/>
        <w:rPr>
          <w:sz w:val="22"/>
          <w:szCs w:val="22"/>
          <w:lang w:val="fr-FR"/>
        </w:rPr>
      </w:pPr>
    </w:p>
    <w:p w14:paraId="2F64147C" w14:textId="3F1BA4EA" w:rsidR="00003608" w:rsidRPr="005B499B" w:rsidRDefault="0087178D" w:rsidP="00003608">
      <w:pPr>
        <w:spacing w:after="0" w:line="240" w:lineRule="auto"/>
        <w:rPr>
          <w:sz w:val="22"/>
          <w:szCs w:val="22"/>
          <w:lang w:val="fr-FR"/>
        </w:rPr>
      </w:pPr>
      <w:r>
        <w:rPr>
          <w:sz w:val="22"/>
          <w:szCs w:val="22"/>
          <w:lang w:val="fr-FR"/>
        </w:rPr>
        <w:tab/>
      </w:r>
      <w:proofErr w:type="spellStart"/>
      <w:r w:rsidR="00A13038" w:rsidRPr="005B499B">
        <w:rPr>
          <w:sz w:val="22"/>
          <w:szCs w:val="22"/>
          <w:lang w:val="fr-FR"/>
        </w:rPr>
        <w:t>keep</w:t>
      </w:r>
      <w:proofErr w:type="spellEnd"/>
      <w:r w:rsidR="00A13038" w:rsidRPr="005B499B">
        <w:rPr>
          <w:sz w:val="22"/>
          <w:szCs w:val="22"/>
          <w:lang w:val="fr-FR"/>
        </w:rPr>
        <w:t xml:space="preserve"> if round==6</w:t>
      </w:r>
    </w:p>
    <w:p w14:paraId="2B2B0B52" w14:textId="77777777" w:rsidR="006011D3" w:rsidRPr="005B499B" w:rsidRDefault="006011D3" w:rsidP="00003608">
      <w:pPr>
        <w:spacing w:after="0" w:line="240" w:lineRule="auto"/>
        <w:rPr>
          <w:sz w:val="22"/>
          <w:szCs w:val="22"/>
          <w:lang w:val="fr-FR"/>
        </w:rPr>
      </w:pPr>
    </w:p>
    <w:p w14:paraId="4C435970" w14:textId="217F5293" w:rsidR="00A13038" w:rsidRPr="005B499B" w:rsidRDefault="00A13038" w:rsidP="00003608">
      <w:pPr>
        <w:spacing w:after="0" w:line="240" w:lineRule="auto"/>
        <w:rPr>
          <w:sz w:val="22"/>
          <w:szCs w:val="22"/>
          <w:lang w:val="fr-FR"/>
        </w:rPr>
      </w:pPr>
      <w:r w:rsidRPr="005B499B">
        <w:rPr>
          <w:sz w:val="22"/>
          <w:szCs w:val="22"/>
          <w:lang w:val="fr-FR"/>
        </w:rPr>
        <w:t xml:space="preserve">Notez que le poids, WEIGHTCH, fournit des nombres égaux au nombre total de jeunes enfants dans l'enquête, et non au nombre total d'enfants dans la population. (Ignorer les </w:t>
      </w:r>
      <w:r w:rsidR="003D7365" w:rsidRPr="005B499B">
        <w:rPr>
          <w:sz w:val="22"/>
          <w:szCs w:val="22"/>
          <w:lang w:val="fr-FR"/>
        </w:rPr>
        <w:t xml:space="preserve">chiffres </w:t>
      </w:r>
      <w:r w:rsidRPr="005B499B">
        <w:rPr>
          <w:sz w:val="22"/>
          <w:szCs w:val="22"/>
          <w:lang w:val="fr-FR"/>
        </w:rPr>
        <w:t>après la virgule dans les résultats pondérés.</w:t>
      </w:r>
      <w:r w:rsidR="003D7365" w:rsidRPr="005B499B">
        <w:rPr>
          <w:sz w:val="22"/>
          <w:szCs w:val="22"/>
          <w:lang w:val="fr-FR"/>
        </w:rPr>
        <w:t>)</w:t>
      </w:r>
    </w:p>
    <w:p w14:paraId="23066E7E" w14:textId="77777777" w:rsidR="00003608" w:rsidRPr="005B499B" w:rsidRDefault="00003608" w:rsidP="00003608">
      <w:pPr>
        <w:spacing w:after="0" w:line="240" w:lineRule="auto"/>
        <w:rPr>
          <w:sz w:val="22"/>
          <w:szCs w:val="22"/>
          <w:lang w:val="fr-FR"/>
        </w:rPr>
      </w:pPr>
    </w:p>
    <w:p w14:paraId="72586D63" w14:textId="4ECAEA43" w:rsidR="00A13038" w:rsidRPr="005B499B" w:rsidRDefault="00A13038" w:rsidP="00003608">
      <w:pPr>
        <w:spacing w:after="0" w:line="240" w:lineRule="auto"/>
        <w:rPr>
          <w:sz w:val="22"/>
          <w:szCs w:val="22"/>
          <w:lang w:val="fr-FR"/>
        </w:rPr>
      </w:pPr>
      <w:r w:rsidRPr="005B499B">
        <w:rPr>
          <w:sz w:val="22"/>
          <w:szCs w:val="22"/>
          <w:lang w:val="fr-FR"/>
        </w:rPr>
        <w:t>Les interviews incomplètes peuvent être identifiées par la variable RESULTCH. Pour un grand nombre des variables suivantes, l'univers sera constitué des enfants dont l'entretien est terminé.</w:t>
      </w:r>
    </w:p>
    <w:p w14:paraId="22D7C396" w14:textId="77777777" w:rsidR="00003608" w:rsidRPr="005B499B" w:rsidRDefault="00003608" w:rsidP="00284CDA">
      <w:pPr>
        <w:spacing w:line="240" w:lineRule="auto"/>
        <w:rPr>
          <w:sz w:val="22"/>
          <w:szCs w:val="22"/>
          <w:lang w:val="fr-FR"/>
        </w:rPr>
      </w:pPr>
    </w:p>
    <w:p w14:paraId="34DF11B5" w14:textId="48C9AE3E" w:rsidR="00DD2321" w:rsidRPr="005B499B" w:rsidRDefault="00DD2321" w:rsidP="00003608">
      <w:pPr>
        <w:spacing w:line="240" w:lineRule="auto"/>
        <w:jc w:val="center"/>
        <w:rPr>
          <w:b/>
          <w:bCs/>
          <w:sz w:val="22"/>
          <w:szCs w:val="22"/>
          <w:lang w:val="fr-FR"/>
        </w:rPr>
      </w:pPr>
      <w:r w:rsidRPr="005B499B">
        <w:rPr>
          <w:b/>
          <w:bCs/>
          <w:sz w:val="22"/>
          <w:szCs w:val="22"/>
          <w:lang w:val="fr-FR"/>
        </w:rPr>
        <w:t>Analyse des données avec les jeunes enfants comme unité d'analyse</w:t>
      </w:r>
    </w:p>
    <w:p w14:paraId="6CB7119C" w14:textId="77777777" w:rsidR="00DD2321" w:rsidRPr="005B499B" w:rsidRDefault="00DD2321" w:rsidP="00284CDA">
      <w:pPr>
        <w:spacing w:line="240" w:lineRule="auto"/>
        <w:rPr>
          <w:sz w:val="22"/>
          <w:szCs w:val="22"/>
          <w:lang w:val="fr-FR"/>
        </w:rPr>
      </w:pPr>
      <w:r w:rsidRPr="005B499B">
        <w:rPr>
          <w:sz w:val="22"/>
          <w:szCs w:val="22"/>
          <w:lang w:val="fr-FR"/>
        </w:rPr>
        <w:t>1a. Quelle est la proportion de ces jeunes enfants qui vivent dans des zones urbaines ?</w:t>
      </w:r>
    </w:p>
    <w:p w14:paraId="0F8440D6" w14:textId="15A59FE4" w:rsidR="00DD2321" w:rsidRPr="005B499B" w:rsidRDefault="006011D3" w:rsidP="00284CDA">
      <w:pPr>
        <w:spacing w:line="240" w:lineRule="auto"/>
        <w:rPr>
          <w:sz w:val="22"/>
          <w:szCs w:val="22"/>
          <w:lang w:val="fr-FR"/>
        </w:rPr>
      </w:pPr>
      <w:r w:rsidRPr="005B499B">
        <w:rPr>
          <w:sz w:val="22"/>
          <w:szCs w:val="22"/>
          <w:lang w:val="fr-FR"/>
        </w:rPr>
        <w:tab/>
      </w:r>
      <w:r w:rsidR="00DD2321" w:rsidRPr="005B499B">
        <w:rPr>
          <w:sz w:val="22"/>
          <w:szCs w:val="22"/>
          <w:lang w:val="fr-FR"/>
        </w:rPr>
        <w:t xml:space="preserve">tab </w:t>
      </w:r>
      <w:proofErr w:type="spellStart"/>
      <w:r w:rsidR="00DD2321" w:rsidRPr="005B499B">
        <w:rPr>
          <w:sz w:val="22"/>
          <w:szCs w:val="22"/>
          <w:lang w:val="fr-FR"/>
        </w:rPr>
        <w:t>sample</w:t>
      </w:r>
      <w:proofErr w:type="spellEnd"/>
      <w:r w:rsidR="00DD2321" w:rsidRPr="005B499B">
        <w:rPr>
          <w:sz w:val="22"/>
          <w:szCs w:val="22"/>
          <w:lang w:val="fr-FR"/>
        </w:rPr>
        <w:t xml:space="preserve"> </w:t>
      </w:r>
      <w:proofErr w:type="spellStart"/>
      <w:r w:rsidR="00DD2321" w:rsidRPr="005B499B">
        <w:rPr>
          <w:sz w:val="22"/>
          <w:szCs w:val="22"/>
          <w:lang w:val="fr-FR"/>
        </w:rPr>
        <w:t>urban</w:t>
      </w:r>
      <w:proofErr w:type="spellEnd"/>
      <w:r w:rsidR="00DD2321" w:rsidRPr="005B499B">
        <w:rPr>
          <w:sz w:val="22"/>
          <w:szCs w:val="22"/>
          <w:lang w:val="fr-FR"/>
        </w:rPr>
        <w:t xml:space="preserve"> [</w:t>
      </w:r>
      <w:proofErr w:type="spellStart"/>
      <w:r w:rsidR="00DD2321" w:rsidRPr="005B499B">
        <w:rPr>
          <w:sz w:val="22"/>
          <w:szCs w:val="22"/>
          <w:lang w:val="fr-FR"/>
        </w:rPr>
        <w:t>aw</w:t>
      </w:r>
      <w:proofErr w:type="spellEnd"/>
      <w:r w:rsidR="00DD2321" w:rsidRPr="005B499B">
        <w:rPr>
          <w:sz w:val="22"/>
          <w:szCs w:val="22"/>
          <w:lang w:val="fr-FR"/>
        </w:rPr>
        <w:t>=</w:t>
      </w:r>
      <w:proofErr w:type="spellStart"/>
      <w:r w:rsidR="00DD2321" w:rsidRPr="005B499B">
        <w:rPr>
          <w:sz w:val="22"/>
          <w:szCs w:val="22"/>
          <w:lang w:val="fr-FR"/>
        </w:rPr>
        <w:t>weightch</w:t>
      </w:r>
      <w:proofErr w:type="spellEnd"/>
      <w:r w:rsidR="00DD2321" w:rsidRPr="005B499B">
        <w:rPr>
          <w:sz w:val="22"/>
          <w:szCs w:val="22"/>
          <w:lang w:val="fr-FR"/>
        </w:rPr>
        <w:t xml:space="preserve">], </w:t>
      </w:r>
      <w:proofErr w:type="spellStart"/>
      <w:r w:rsidR="00DD2321" w:rsidRPr="005B499B">
        <w:rPr>
          <w:sz w:val="22"/>
          <w:szCs w:val="22"/>
          <w:lang w:val="fr-FR"/>
        </w:rPr>
        <w:t>row</w:t>
      </w:r>
      <w:proofErr w:type="spellEnd"/>
      <w:r w:rsidR="00DD2321" w:rsidRPr="005B499B">
        <w:rPr>
          <w:sz w:val="22"/>
          <w:szCs w:val="22"/>
          <w:lang w:val="fr-FR"/>
        </w:rPr>
        <w:t xml:space="preserve"> </w:t>
      </w:r>
      <w:proofErr w:type="spellStart"/>
      <w:r w:rsidR="00DD2321" w:rsidRPr="005B499B">
        <w:rPr>
          <w:sz w:val="22"/>
          <w:szCs w:val="22"/>
          <w:lang w:val="fr-FR"/>
        </w:rPr>
        <w:t>nofreq</w:t>
      </w:r>
      <w:proofErr w:type="spellEnd"/>
    </w:p>
    <w:p w14:paraId="5FB803CB" w14:textId="6EC04B0C" w:rsidR="00DD2321" w:rsidRPr="005B499B" w:rsidRDefault="00DD2321" w:rsidP="00284CDA">
      <w:pPr>
        <w:spacing w:line="240" w:lineRule="auto"/>
        <w:rPr>
          <w:sz w:val="22"/>
          <w:szCs w:val="22"/>
          <w:lang w:val="fr-FR"/>
        </w:rPr>
      </w:pPr>
      <w:r w:rsidRPr="005B499B">
        <w:rPr>
          <w:sz w:val="22"/>
          <w:szCs w:val="22"/>
          <w:lang w:val="fr-FR"/>
        </w:rPr>
        <w:t xml:space="preserve">1b. Le </w:t>
      </w:r>
      <w:r w:rsidR="00E56D9B" w:rsidRPr="005B499B">
        <w:rPr>
          <w:sz w:val="22"/>
          <w:szCs w:val="22"/>
          <w:lang w:val="fr-FR"/>
        </w:rPr>
        <w:t>terme &lt;</w:t>
      </w:r>
      <w:r w:rsidR="00003608" w:rsidRPr="005B499B">
        <w:rPr>
          <w:sz w:val="22"/>
          <w:szCs w:val="22"/>
          <w:lang w:val="fr-FR"/>
        </w:rPr>
        <w:t>&lt;</w:t>
      </w:r>
      <w:r w:rsidRPr="005B499B">
        <w:rPr>
          <w:sz w:val="22"/>
          <w:szCs w:val="22"/>
          <w:lang w:val="fr-FR"/>
        </w:rPr>
        <w:t>urbain</w:t>
      </w:r>
      <w:r w:rsidR="00003608" w:rsidRPr="005B499B">
        <w:rPr>
          <w:sz w:val="22"/>
          <w:szCs w:val="22"/>
          <w:lang w:val="fr-FR"/>
        </w:rPr>
        <w:t>&gt;&gt;</w:t>
      </w:r>
      <w:r w:rsidRPr="005B499B">
        <w:rPr>
          <w:sz w:val="22"/>
          <w:szCs w:val="22"/>
          <w:lang w:val="fr-FR"/>
        </w:rPr>
        <w:t xml:space="preserve"> a-t-il la même signification dans les deux pays ? </w:t>
      </w:r>
    </w:p>
    <w:p w14:paraId="26B921EC" w14:textId="285229B8" w:rsidR="00DD2321" w:rsidRPr="005B499B" w:rsidRDefault="00DD2321" w:rsidP="00284CDA">
      <w:pPr>
        <w:spacing w:line="240" w:lineRule="auto"/>
        <w:rPr>
          <w:sz w:val="22"/>
          <w:szCs w:val="22"/>
          <w:lang w:val="fr-FR"/>
        </w:rPr>
      </w:pPr>
      <w:r w:rsidRPr="005B499B">
        <w:rPr>
          <w:sz w:val="22"/>
          <w:szCs w:val="22"/>
          <w:lang w:val="fr-FR"/>
        </w:rPr>
        <w:t xml:space="preserve">Indice : Allez sur le site Web de l'IPUMS MICS et consultez l'onglet Comparabilité de la description de la variable URBAN pour répondre à cette question. </w:t>
      </w:r>
    </w:p>
    <w:p w14:paraId="275721D8" w14:textId="77777777" w:rsidR="00DD2321" w:rsidRPr="005B499B" w:rsidRDefault="00DD2321" w:rsidP="00284CDA">
      <w:pPr>
        <w:spacing w:line="240" w:lineRule="auto"/>
        <w:rPr>
          <w:sz w:val="22"/>
          <w:szCs w:val="22"/>
          <w:lang w:val="fr-FR"/>
        </w:rPr>
      </w:pPr>
      <w:r w:rsidRPr="005B499B">
        <w:rPr>
          <w:sz w:val="22"/>
          <w:szCs w:val="22"/>
          <w:lang w:val="fr-FR"/>
        </w:rPr>
        <w:t xml:space="preserve">2a. Quelle est la proportion de ces jeunes enfants qui ont un certificat de naissance ? </w:t>
      </w:r>
    </w:p>
    <w:p w14:paraId="4E66EAB7" w14:textId="0DF3A0B5" w:rsidR="00DD2321" w:rsidRPr="005B499B" w:rsidRDefault="006011D3" w:rsidP="00284CDA">
      <w:pPr>
        <w:spacing w:line="240" w:lineRule="auto"/>
        <w:rPr>
          <w:sz w:val="22"/>
          <w:szCs w:val="22"/>
          <w:lang w:val="fr-FR"/>
        </w:rPr>
      </w:pPr>
      <w:r w:rsidRPr="005B499B">
        <w:rPr>
          <w:sz w:val="22"/>
          <w:szCs w:val="22"/>
          <w:lang w:val="fr-FR"/>
        </w:rPr>
        <w:tab/>
      </w:r>
      <w:r w:rsidR="00DD2321" w:rsidRPr="005B499B">
        <w:rPr>
          <w:sz w:val="22"/>
          <w:szCs w:val="22"/>
          <w:lang w:val="fr-FR"/>
        </w:rPr>
        <w:t xml:space="preserve">tab </w:t>
      </w:r>
      <w:proofErr w:type="spellStart"/>
      <w:r w:rsidR="00DD2321" w:rsidRPr="005B499B">
        <w:rPr>
          <w:sz w:val="22"/>
          <w:szCs w:val="22"/>
          <w:lang w:val="fr-FR"/>
        </w:rPr>
        <w:t>birthcert</w:t>
      </w:r>
      <w:proofErr w:type="spellEnd"/>
      <w:r w:rsidR="00DD2321" w:rsidRPr="005B499B">
        <w:rPr>
          <w:sz w:val="22"/>
          <w:szCs w:val="22"/>
          <w:lang w:val="fr-FR"/>
        </w:rPr>
        <w:t xml:space="preserve"> [</w:t>
      </w:r>
      <w:proofErr w:type="spellStart"/>
      <w:r w:rsidR="00DD2321" w:rsidRPr="005B499B">
        <w:rPr>
          <w:sz w:val="22"/>
          <w:szCs w:val="22"/>
          <w:lang w:val="fr-FR"/>
        </w:rPr>
        <w:t>aw</w:t>
      </w:r>
      <w:proofErr w:type="spellEnd"/>
      <w:r w:rsidR="00DD2321" w:rsidRPr="005B499B">
        <w:rPr>
          <w:sz w:val="22"/>
          <w:szCs w:val="22"/>
          <w:lang w:val="fr-FR"/>
        </w:rPr>
        <w:t>=</w:t>
      </w:r>
      <w:proofErr w:type="spellStart"/>
      <w:r w:rsidR="00DD2321" w:rsidRPr="005B499B">
        <w:rPr>
          <w:sz w:val="22"/>
          <w:szCs w:val="22"/>
          <w:lang w:val="fr-FR"/>
        </w:rPr>
        <w:t>weightch</w:t>
      </w:r>
      <w:proofErr w:type="spellEnd"/>
      <w:r w:rsidR="00DD2321" w:rsidRPr="005B499B">
        <w:rPr>
          <w:sz w:val="22"/>
          <w:szCs w:val="22"/>
          <w:lang w:val="fr-FR"/>
        </w:rPr>
        <w:t xml:space="preserve">], </w:t>
      </w:r>
      <w:proofErr w:type="spellStart"/>
      <w:r w:rsidR="00DD2321" w:rsidRPr="005B499B">
        <w:rPr>
          <w:sz w:val="22"/>
          <w:szCs w:val="22"/>
          <w:lang w:val="fr-FR"/>
        </w:rPr>
        <w:t>row</w:t>
      </w:r>
      <w:proofErr w:type="spellEnd"/>
      <w:r w:rsidR="00DD2321" w:rsidRPr="005B499B">
        <w:rPr>
          <w:sz w:val="22"/>
          <w:szCs w:val="22"/>
          <w:lang w:val="fr-FR"/>
        </w:rPr>
        <w:t xml:space="preserve"> </w:t>
      </w:r>
      <w:proofErr w:type="spellStart"/>
      <w:r w:rsidR="00DD2321" w:rsidRPr="005B499B">
        <w:rPr>
          <w:sz w:val="22"/>
          <w:szCs w:val="22"/>
          <w:lang w:val="fr-FR"/>
        </w:rPr>
        <w:t>nofreq</w:t>
      </w:r>
      <w:proofErr w:type="spellEnd"/>
    </w:p>
    <w:p w14:paraId="5414B114" w14:textId="5912065F" w:rsidR="006E6D6C" w:rsidRPr="005B499B" w:rsidRDefault="006E6D6C" w:rsidP="00284CDA">
      <w:pPr>
        <w:spacing w:line="240" w:lineRule="auto"/>
        <w:rPr>
          <w:sz w:val="22"/>
          <w:szCs w:val="22"/>
          <w:lang w:val="fr-FR"/>
        </w:rPr>
      </w:pPr>
      <w:r w:rsidRPr="005B499B">
        <w:rPr>
          <w:sz w:val="22"/>
          <w:szCs w:val="22"/>
          <w:lang w:val="fr-FR"/>
        </w:rPr>
        <w:t xml:space="preserve">2b. Si l'on considère un seul pays dans le temps, comment </w:t>
      </w:r>
      <w:r w:rsidR="0031008F">
        <w:rPr>
          <w:sz w:val="22"/>
          <w:szCs w:val="22"/>
          <w:lang w:val="fr-FR"/>
        </w:rPr>
        <w:t xml:space="preserve">la variable </w:t>
      </w:r>
      <w:r w:rsidRPr="005B499B">
        <w:rPr>
          <w:sz w:val="22"/>
          <w:szCs w:val="22"/>
          <w:lang w:val="fr-FR"/>
        </w:rPr>
        <w:t>BIRTHCERT évolue-t-</w:t>
      </w:r>
      <w:r w:rsidR="00EC5194" w:rsidRPr="005B499B">
        <w:rPr>
          <w:sz w:val="22"/>
          <w:szCs w:val="22"/>
          <w:lang w:val="fr-FR"/>
        </w:rPr>
        <w:t xml:space="preserve">elle </w:t>
      </w:r>
      <w:r w:rsidRPr="005B499B">
        <w:rPr>
          <w:sz w:val="22"/>
          <w:szCs w:val="22"/>
          <w:lang w:val="fr-FR"/>
        </w:rPr>
        <w:t>dans le temps ?</w:t>
      </w:r>
    </w:p>
    <w:p w14:paraId="4F838DF9" w14:textId="77777777" w:rsidR="006011D3" w:rsidRPr="005B499B" w:rsidRDefault="006E6D6C" w:rsidP="00284CDA">
      <w:pPr>
        <w:spacing w:line="240" w:lineRule="auto"/>
        <w:rPr>
          <w:i/>
          <w:iCs/>
          <w:sz w:val="22"/>
          <w:szCs w:val="22"/>
          <w:lang w:val="fr-FR"/>
        </w:rPr>
      </w:pPr>
      <w:r w:rsidRPr="005B499B">
        <w:rPr>
          <w:i/>
          <w:iCs/>
          <w:sz w:val="22"/>
          <w:szCs w:val="22"/>
          <w:lang w:val="fr-FR"/>
        </w:rPr>
        <w:t xml:space="preserve">Pour rappel, cette question ne sera éclairante que si vous n'avez pas limité l'échantillon aux seuls échantillons du cycle 6. </w:t>
      </w:r>
    </w:p>
    <w:p w14:paraId="531C718E" w14:textId="2BBDB626" w:rsidR="006E6D6C" w:rsidRPr="005B499B" w:rsidRDefault="006011D3" w:rsidP="00284CDA">
      <w:pPr>
        <w:spacing w:line="240" w:lineRule="auto"/>
        <w:rPr>
          <w:i/>
          <w:iCs/>
          <w:sz w:val="22"/>
          <w:szCs w:val="22"/>
          <w:lang w:val="fr-FR"/>
        </w:rPr>
      </w:pPr>
      <w:r w:rsidRPr="005B499B">
        <w:rPr>
          <w:sz w:val="22"/>
          <w:szCs w:val="22"/>
          <w:lang w:val="fr-FR"/>
        </w:rPr>
        <w:tab/>
      </w:r>
      <w:r w:rsidR="006E6D6C" w:rsidRPr="005B499B">
        <w:rPr>
          <w:sz w:val="22"/>
          <w:szCs w:val="22"/>
          <w:lang w:val="fr-FR"/>
        </w:rPr>
        <w:t xml:space="preserve">tab </w:t>
      </w:r>
      <w:proofErr w:type="spellStart"/>
      <w:r w:rsidR="006E6D6C" w:rsidRPr="005B499B">
        <w:rPr>
          <w:sz w:val="22"/>
          <w:szCs w:val="22"/>
          <w:lang w:val="fr-FR"/>
        </w:rPr>
        <w:t>sample</w:t>
      </w:r>
      <w:proofErr w:type="spellEnd"/>
      <w:r w:rsidR="006E6D6C" w:rsidRPr="005B499B">
        <w:rPr>
          <w:sz w:val="22"/>
          <w:szCs w:val="22"/>
          <w:lang w:val="fr-FR"/>
        </w:rPr>
        <w:t xml:space="preserve"> </w:t>
      </w:r>
      <w:proofErr w:type="spellStart"/>
      <w:r w:rsidR="006E6D6C" w:rsidRPr="005B499B">
        <w:rPr>
          <w:sz w:val="22"/>
          <w:szCs w:val="22"/>
          <w:lang w:val="fr-FR"/>
        </w:rPr>
        <w:t>birthcert</w:t>
      </w:r>
      <w:proofErr w:type="spellEnd"/>
      <w:r w:rsidR="006E6D6C" w:rsidRPr="005B499B">
        <w:rPr>
          <w:sz w:val="22"/>
          <w:szCs w:val="22"/>
          <w:lang w:val="fr-FR"/>
        </w:rPr>
        <w:t xml:space="preserve"> [</w:t>
      </w:r>
      <w:proofErr w:type="spellStart"/>
      <w:r w:rsidR="006E6D6C" w:rsidRPr="005B499B">
        <w:rPr>
          <w:sz w:val="22"/>
          <w:szCs w:val="22"/>
          <w:lang w:val="fr-FR"/>
        </w:rPr>
        <w:t>aw</w:t>
      </w:r>
      <w:proofErr w:type="spellEnd"/>
      <w:r w:rsidR="006E6D6C" w:rsidRPr="005B499B">
        <w:rPr>
          <w:sz w:val="22"/>
          <w:szCs w:val="22"/>
          <w:lang w:val="fr-FR"/>
        </w:rPr>
        <w:t>=</w:t>
      </w:r>
      <w:proofErr w:type="spellStart"/>
      <w:r w:rsidR="006E6D6C" w:rsidRPr="005B499B">
        <w:rPr>
          <w:sz w:val="22"/>
          <w:szCs w:val="22"/>
          <w:lang w:val="fr-FR"/>
        </w:rPr>
        <w:t>weightch</w:t>
      </w:r>
      <w:proofErr w:type="spellEnd"/>
      <w:r w:rsidR="006E6D6C" w:rsidRPr="005B499B">
        <w:rPr>
          <w:sz w:val="22"/>
          <w:szCs w:val="22"/>
          <w:lang w:val="fr-FR"/>
        </w:rPr>
        <w:t xml:space="preserve">], </w:t>
      </w:r>
      <w:proofErr w:type="spellStart"/>
      <w:r w:rsidR="006E6D6C" w:rsidRPr="005B499B">
        <w:rPr>
          <w:sz w:val="22"/>
          <w:szCs w:val="22"/>
          <w:lang w:val="fr-FR"/>
        </w:rPr>
        <w:t>row</w:t>
      </w:r>
      <w:proofErr w:type="spellEnd"/>
      <w:r w:rsidR="006E6D6C" w:rsidRPr="005B499B">
        <w:rPr>
          <w:sz w:val="22"/>
          <w:szCs w:val="22"/>
          <w:lang w:val="fr-FR"/>
        </w:rPr>
        <w:t xml:space="preserve"> </w:t>
      </w:r>
      <w:proofErr w:type="spellStart"/>
      <w:r w:rsidR="006E6D6C" w:rsidRPr="005B499B">
        <w:rPr>
          <w:sz w:val="22"/>
          <w:szCs w:val="22"/>
          <w:lang w:val="fr-FR"/>
        </w:rPr>
        <w:t>nofreq</w:t>
      </w:r>
      <w:proofErr w:type="spellEnd"/>
    </w:p>
    <w:p w14:paraId="053D39D1" w14:textId="3D73EB73" w:rsidR="006E6D6C" w:rsidRPr="005B499B" w:rsidRDefault="006E6D6C" w:rsidP="00284CDA">
      <w:pPr>
        <w:spacing w:line="240" w:lineRule="auto"/>
        <w:rPr>
          <w:sz w:val="22"/>
          <w:szCs w:val="22"/>
          <w:lang w:val="fr-FR"/>
        </w:rPr>
      </w:pPr>
      <w:r w:rsidRPr="005B499B">
        <w:rPr>
          <w:sz w:val="22"/>
          <w:szCs w:val="22"/>
          <w:lang w:val="fr-FR"/>
        </w:rPr>
        <w:t xml:space="preserve">2c. Parmi les enfants qui n'ont pas d'acte de naissance, combien d'entre eux ont </w:t>
      </w:r>
      <w:r w:rsidR="00D90949" w:rsidRPr="005B499B">
        <w:rPr>
          <w:sz w:val="22"/>
          <w:szCs w:val="22"/>
          <w:lang w:val="fr-FR"/>
        </w:rPr>
        <w:t xml:space="preserve">été enregistrés à la </w:t>
      </w:r>
      <w:r w:rsidRPr="005B499B">
        <w:rPr>
          <w:sz w:val="22"/>
          <w:szCs w:val="22"/>
          <w:lang w:val="fr-FR"/>
        </w:rPr>
        <w:t>naissance</w:t>
      </w:r>
      <w:r w:rsidR="00D90949" w:rsidRPr="005B499B">
        <w:rPr>
          <w:sz w:val="22"/>
          <w:szCs w:val="22"/>
          <w:lang w:val="fr-FR"/>
        </w:rPr>
        <w:t xml:space="preserve"> </w:t>
      </w:r>
      <w:r w:rsidRPr="005B499B">
        <w:rPr>
          <w:sz w:val="22"/>
          <w:szCs w:val="22"/>
          <w:lang w:val="fr-FR"/>
        </w:rPr>
        <w:t xml:space="preserve">? Quel est l'univers de la variable BIRTHREG ? </w:t>
      </w:r>
    </w:p>
    <w:p w14:paraId="5C4658D6" w14:textId="153379FE" w:rsidR="006E6D6C" w:rsidRPr="005B499B" w:rsidRDefault="006011D3" w:rsidP="00284CDA">
      <w:pPr>
        <w:spacing w:line="240" w:lineRule="auto"/>
        <w:rPr>
          <w:sz w:val="22"/>
          <w:szCs w:val="22"/>
          <w:lang w:val="fr-FR"/>
        </w:rPr>
      </w:pPr>
      <w:r w:rsidRPr="005B499B">
        <w:rPr>
          <w:sz w:val="22"/>
          <w:szCs w:val="22"/>
          <w:lang w:val="fr-FR"/>
        </w:rPr>
        <w:tab/>
      </w:r>
      <w:r w:rsidR="006E6D6C" w:rsidRPr="005B499B">
        <w:rPr>
          <w:sz w:val="22"/>
          <w:szCs w:val="22"/>
          <w:lang w:val="fr-FR"/>
        </w:rPr>
        <w:t xml:space="preserve">tab </w:t>
      </w:r>
      <w:proofErr w:type="spellStart"/>
      <w:r w:rsidR="006E6D6C" w:rsidRPr="005B499B">
        <w:rPr>
          <w:sz w:val="22"/>
          <w:szCs w:val="22"/>
          <w:lang w:val="fr-FR"/>
        </w:rPr>
        <w:t>birthcert</w:t>
      </w:r>
      <w:proofErr w:type="spellEnd"/>
      <w:r w:rsidR="006E6D6C" w:rsidRPr="005B499B">
        <w:rPr>
          <w:sz w:val="22"/>
          <w:szCs w:val="22"/>
          <w:lang w:val="fr-FR"/>
        </w:rPr>
        <w:t xml:space="preserve"> </w:t>
      </w:r>
      <w:proofErr w:type="spellStart"/>
      <w:r w:rsidR="006E6D6C" w:rsidRPr="005B499B">
        <w:rPr>
          <w:sz w:val="22"/>
          <w:szCs w:val="22"/>
          <w:lang w:val="fr-FR"/>
        </w:rPr>
        <w:t>birthreg</w:t>
      </w:r>
      <w:proofErr w:type="spellEnd"/>
      <w:r w:rsidR="006E6D6C" w:rsidRPr="005B499B">
        <w:rPr>
          <w:sz w:val="22"/>
          <w:szCs w:val="22"/>
          <w:lang w:val="fr-FR"/>
        </w:rPr>
        <w:t>[</w:t>
      </w:r>
      <w:proofErr w:type="spellStart"/>
      <w:r w:rsidR="006E6D6C" w:rsidRPr="005B499B">
        <w:rPr>
          <w:sz w:val="22"/>
          <w:szCs w:val="22"/>
          <w:lang w:val="fr-FR"/>
        </w:rPr>
        <w:t>aw</w:t>
      </w:r>
      <w:proofErr w:type="spellEnd"/>
      <w:r w:rsidR="006E6D6C" w:rsidRPr="005B499B">
        <w:rPr>
          <w:sz w:val="22"/>
          <w:szCs w:val="22"/>
          <w:lang w:val="fr-FR"/>
        </w:rPr>
        <w:t>=</w:t>
      </w:r>
      <w:proofErr w:type="spellStart"/>
      <w:r w:rsidR="006E6D6C" w:rsidRPr="005B499B">
        <w:rPr>
          <w:sz w:val="22"/>
          <w:szCs w:val="22"/>
          <w:lang w:val="fr-FR"/>
        </w:rPr>
        <w:t>weightch</w:t>
      </w:r>
      <w:proofErr w:type="spellEnd"/>
      <w:r w:rsidR="006E6D6C" w:rsidRPr="005B499B">
        <w:rPr>
          <w:sz w:val="22"/>
          <w:szCs w:val="22"/>
          <w:lang w:val="fr-FR"/>
        </w:rPr>
        <w:t xml:space="preserve">], </w:t>
      </w:r>
      <w:proofErr w:type="spellStart"/>
      <w:r w:rsidR="006E6D6C" w:rsidRPr="005B499B">
        <w:rPr>
          <w:sz w:val="22"/>
          <w:szCs w:val="22"/>
          <w:lang w:val="fr-FR"/>
        </w:rPr>
        <w:t>row</w:t>
      </w:r>
      <w:proofErr w:type="spellEnd"/>
      <w:r w:rsidR="006E6D6C" w:rsidRPr="005B499B">
        <w:rPr>
          <w:sz w:val="22"/>
          <w:szCs w:val="22"/>
          <w:lang w:val="fr-FR"/>
        </w:rPr>
        <w:t xml:space="preserve"> </w:t>
      </w:r>
      <w:proofErr w:type="spellStart"/>
      <w:r w:rsidR="006E6D6C" w:rsidRPr="005B499B">
        <w:rPr>
          <w:sz w:val="22"/>
          <w:szCs w:val="22"/>
          <w:lang w:val="fr-FR"/>
        </w:rPr>
        <w:t>nofreq</w:t>
      </w:r>
      <w:proofErr w:type="spellEnd"/>
    </w:p>
    <w:p w14:paraId="6C6C0B8E" w14:textId="11CAEA8D" w:rsidR="00BF239C" w:rsidRPr="005B499B" w:rsidRDefault="006E6D6C" w:rsidP="00284CDA">
      <w:pPr>
        <w:spacing w:line="240" w:lineRule="auto"/>
        <w:rPr>
          <w:sz w:val="22"/>
          <w:szCs w:val="22"/>
          <w:lang w:val="fr-FR"/>
        </w:rPr>
      </w:pPr>
      <w:r w:rsidRPr="005B499B">
        <w:rPr>
          <w:sz w:val="22"/>
          <w:szCs w:val="22"/>
          <w:lang w:val="fr-FR"/>
        </w:rPr>
        <w:t>2d. Pourquoi est-il important de connaître la relation entre BIRTHCERT et BIRTHREG lors de l'analyse ?</w:t>
      </w:r>
    </w:p>
    <w:p w14:paraId="710AE74E" w14:textId="0B45F3C6" w:rsidR="006E6D6C" w:rsidRPr="005B499B" w:rsidRDefault="006E6D6C" w:rsidP="00284CDA">
      <w:pPr>
        <w:spacing w:line="240" w:lineRule="auto"/>
        <w:rPr>
          <w:sz w:val="22"/>
          <w:szCs w:val="22"/>
          <w:lang w:val="fr-FR"/>
        </w:rPr>
      </w:pPr>
      <w:r w:rsidRPr="005B499B">
        <w:rPr>
          <w:sz w:val="22"/>
          <w:szCs w:val="22"/>
          <w:lang w:val="fr-FR"/>
        </w:rPr>
        <w:t>3a. Pour l'échantillon le plus récent du Bangladesh et du Vi</w:t>
      </w:r>
      <w:r w:rsidR="00EC5194" w:rsidRPr="005B499B">
        <w:rPr>
          <w:sz w:val="22"/>
          <w:szCs w:val="22"/>
          <w:lang w:val="fr-FR"/>
        </w:rPr>
        <w:t>ê</w:t>
      </w:r>
      <w:r w:rsidRPr="005B499B">
        <w:rPr>
          <w:sz w:val="22"/>
          <w:szCs w:val="22"/>
          <w:lang w:val="fr-FR"/>
        </w:rPr>
        <w:t>t</w:t>
      </w:r>
      <w:r w:rsidR="00EC5194" w:rsidRPr="005B499B">
        <w:rPr>
          <w:sz w:val="22"/>
          <w:szCs w:val="22"/>
          <w:lang w:val="fr-FR"/>
        </w:rPr>
        <w:t xml:space="preserve"> Nam</w:t>
      </w:r>
      <w:r w:rsidRPr="005B499B">
        <w:rPr>
          <w:sz w:val="22"/>
          <w:szCs w:val="22"/>
          <w:lang w:val="fr-FR"/>
        </w:rPr>
        <w:t xml:space="preserve">, quelle est la proportion d'enfants ayant souffert de maladies diarrhéiques au cours des deux dernières semaines ? </w:t>
      </w:r>
      <w:r w:rsidRPr="005B499B">
        <w:rPr>
          <w:i/>
          <w:iCs/>
          <w:sz w:val="22"/>
          <w:szCs w:val="22"/>
          <w:lang w:val="fr-FR"/>
        </w:rPr>
        <w:t xml:space="preserve">Pour rappel, la série 6 des MICS est la plus récente des données disponibles pour ces pays. Lorsqu'un seul échantillon est utilisé par cycle, la variable </w:t>
      </w:r>
      <w:r w:rsidR="006011D3" w:rsidRPr="005B499B">
        <w:rPr>
          <w:i/>
          <w:iCs/>
          <w:sz w:val="22"/>
          <w:szCs w:val="22"/>
          <w:lang w:val="fr-FR"/>
        </w:rPr>
        <w:t>&lt;&lt;country&gt;&gt; (pays)</w:t>
      </w:r>
      <w:r w:rsidRPr="005B499B">
        <w:rPr>
          <w:i/>
          <w:iCs/>
          <w:sz w:val="22"/>
          <w:szCs w:val="22"/>
          <w:lang w:val="fr-FR"/>
        </w:rPr>
        <w:t xml:space="preserve"> peut être utilisée à la place de </w:t>
      </w:r>
      <w:r w:rsidR="006011D3" w:rsidRPr="005B499B">
        <w:rPr>
          <w:i/>
          <w:iCs/>
          <w:sz w:val="22"/>
          <w:szCs w:val="22"/>
          <w:lang w:val="fr-FR"/>
        </w:rPr>
        <w:t>&lt;&lt;</w:t>
      </w:r>
      <w:proofErr w:type="spellStart"/>
      <w:r w:rsidR="006011D3" w:rsidRPr="005B499B">
        <w:rPr>
          <w:i/>
          <w:iCs/>
          <w:sz w:val="22"/>
          <w:szCs w:val="22"/>
          <w:lang w:val="fr-FR"/>
        </w:rPr>
        <w:t>sample</w:t>
      </w:r>
      <w:proofErr w:type="spellEnd"/>
      <w:r w:rsidR="006011D3" w:rsidRPr="005B499B">
        <w:rPr>
          <w:i/>
          <w:iCs/>
          <w:sz w:val="22"/>
          <w:szCs w:val="22"/>
          <w:lang w:val="fr-FR"/>
        </w:rPr>
        <w:t>&gt;&gt; (</w:t>
      </w:r>
      <w:r w:rsidRPr="005B499B">
        <w:rPr>
          <w:i/>
          <w:iCs/>
          <w:sz w:val="22"/>
          <w:szCs w:val="22"/>
          <w:lang w:val="fr-FR"/>
        </w:rPr>
        <w:t>échantillon</w:t>
      </w:r>
      <w:r w:rsidR="006011D3" w:rsidRPr="005B499B">
        <w:rPr>
          <w:i/>
          <w:iCs/>
          <w:sz w:val="22"/>
          <w:szCs w:val="22"/>
          <w:lang w:val="fr-FR"/>
        </w:rPr>
        <w:t>)</w:t>
      </w:r>
      <w:r w:rsidRPr="005B499B">
        <w:rPr>
          <w:i/>
          <w:iCs/>
          <w:sz w:val="22"/>
          <w:szCs w:val="22"/>
          <w:lang w:val="fr-FR"/>
        </w:rPr>
        <w:t>.</w:t>
      </w:r>
      <w:r w:rsidRPr="005B499B">
        <w:rPr>
          <w:sz w:val="22"/>
          <w:szCs w:val="22"/>
          <w:lang w:val="fr-FR"/>
        </w:rPr>
        <w:t xml:space="preserve"> </w:t>
      </w:r>
    </w:p>
    <w:p w14:paraId="444E0F23" w14:textId="72DBD080" w:rsidR="006E6D6C" w:rsidRPr="005B499B" w:rsidRDefault="006011D3" w:rsidP="00284CDA">
      <w:pPr>
        <w:spacing w:line="240" w:lineRule="auto"/>
        <w:rPr>
          <w:sz w:val="22"/>
          <w:szCs w:val="22"/>
          <w:lang w:val="fr-FR"/>
        </w:rPr>
      </w:pPr>
      <w:r w:rsidRPr="005B499B">
        <w:rPr>
          <w:sz w:val="22"/>
          <w:szCs w:val="22"/>
          <w:lang w:val="fr-FR"/>
        </w:rPr>
        <w:tab/>
      </w:r>
      <w:r w:rsidR="006E6D6C" w:rsidRPr="005B499B">
        <w:rPr>
          <w:sz w:val="22"/>
          <w:szCs w:val="22"/>
          <w:lang w:val="fr-FR"/>
        </w:rPr>
        <w:t xml:space="preserve">tab country </w:t>
      </w:r>
      <w:proofErr w:type="spellStart"/>
      <w:r w:rsidR="006E6D6C" w:rsidRPr="005B499B">
        <w:rPr>
          <w:sz w:val="22"/>
          <w:szCs w:val="22"/>
          <w:lang w:val="fr-FR"/>
        </w:rPr>
        <w:t>diarr</w:t>
      </w:r>
      <w:proofErr w:type="spellEnd"/>
      <w:r w:rsidR="006E6D6C" w:rsidRPr="005B499B">
        <w:rPr>
          <w:sz w:val="22"/>
          <w:szCs w:val="22"/>
          <w:lang w:val="fr-FR"/>
        </w:rPr>
        <w:t xml:space="preserve"> [</w:t>
      </w:r>
      <w:proofErr w:type="spellStart"/>
      <w:r w:rsidR="006E6D6C" w:rsidRPr="005B499B">
        <w:rPr>
          <w:sz w:val="22"/>
          <w:szCs w:val="22"/>
          <w:lang w:val="fr-FR"/>
        </w:rPr>
        <w:t>aw</w:t>
      </w:r>
      <w:proofErr w:type="spellEnd"/>
      <w:r w:rsidR="006E6D6C" w:rsidRPr="005B499B">
        <w:rPr>
          <w:sz w:val="22"/>
          <w:szCs w:val="22"/>
          <w:lang w:val="fr-FR"/>
        </w:rPr>
        <w:t>=</w:t>
      </w:r>
      <w:proofErr w:type="spellStart"/>
      <w:r w:rsidR="006E6D6C" w:rsidRPr="005B499B">
        <w:rPr>
          <w:sz w:val="22"/>
          <w:szCs w:val="22"/>
          <w:lang w:val="fr-FR"/>
        </w:rPr>
        <w:t>weightch</w:t>
      </w:r>
      <w:proofErr w:type="spellEnd"/>
      <w:r w:rsidR="006E6D6C" w:rsidRPr="005B499B">
        <w:rPr>
          <w:sz w:val="22"/>
          <w:szCs w:val="22"/>
          <w:lang w:val="fr-FR"/>
        </w:rPr>
        <w:t xml:space="preserve">] if </w:t>
      </w:r>
      <w:proofErr w:type="spellStart"/>
      <w:r w:rsidR="006E6D6C" w:rsidRPr="005B499B">
        <w:rPr>
          <w:sz w:val="22"/>
          <w:szCs w:val="22"/>
          <w:lang w:val="fr-FR"/>
        </w:rPr>
        <w:t>resultch</w:t>
      </w:r>
      <w:proofErr w:type="spellEnd"/>
      <w:r w:rsidR="006E6D6C" w:rsidRPr="005B499B">
        <w:rPr>
          <w:sz w:val="22"/>
          <w:szCs w:val="22"/>
          <w:lang w:val="fr-FR"/>
        </w:rPr>
        <w:t xml:space="preserve">==1 &amp; round==6, </w:t>
      </w:r>
      <w:proofErr w:type="spellStart"/>
      <w:r w:rsidR="006E6D6C" w:rsidRPr="005B499B">
        <w:rPr>
          <w:sz w:val="22"/>
          <w:szCs w:val="22"/>
          <w:lang w:val="fr-FR"/>
        </w:rPr>
        <w:t>row</w:t>
      </w:r>
      <w:proofErr w:type="spellEnd"/>
      <w:r w:rsidR="006E6D6C" w:rsidRPr="005B499B">
        <w:rPr>
          <w:sz w:val="22"/>
          <w:szCs w:val="22"/>
          <w:lang w:val="fr-FR"/>
        </w:rPr>
        <w:t xml:space="preserve"> </w:t>
      </w:r>
      <w:proofErr w:type="spellStart"/>
      <w:r w:rsidR="006E6D6C" w:rsidRPr="005B499B">
        <w:rPr>
          <w:sz w:val="22"/>
          <w:szCs w:val="22"/>
          <w:lang w:val="fr-FR"/>
        </w:rPr>
        <w:t>nofreq</w:t>
      </w:r>
      <w:proofErr w:type="spellEnd"/>
    </w:p>
    <w:p w14:paraId="158A71D5" w14:textId="5BBF746B" w:rsidR="006E6D6C" w:rsidRPr="005B499B" w:rsidRDefault="006E6D6C" w:rsidP="00284CDA">
      <w:pPr>
        <w:spacing w:line="240" w:lineRule="auto"/>
        <w:rPr>
          <w:sz w:val="22"/>
          <w:szCs w:val="22"/>
          <w:lang w:val="fr-FR"/>
        </w:rPr>
      </w:pPr>
      <w:r w:rsidRPr="005B499B">
        <w:rPr>
          <w:sz w:val="22"/>
          <w:szCs w:val="22"/>
          <w:lang w:val="fr-FR"/>
        </w:rPr>
        <w:t>3b. Pour quel pourcentage d'enfants ayant eu une maladie diarrhéique au cours des deux dernières semaines, la mère a-t-elle recherché un traitement ou des conseils concernant la maladie de l'enfant ? Quel est le pourcentage d'enfants qui ont été traités avec une solution de réhydratation orale (un mélange de sucre et d'eau salée [contenant parfois d'autres électrolytes et minéraux]), qui est un traitement bon marché et efficace contre la déshydratation en cas de maladie diarrhéique ?</w:t>
      </w:r>
    </w:p>
    <w:p w14:paraId="7569D00D" w14:textId="77777777" w:rsidR="006011D3" w:rsidRPr="005B499B" w:rsidRDefault="006011D3" w:rsidP="006011D3">
      <w:pPr>
        <w:spacing w:after="0" w:line="240" w:lineRule="auto"/>
        <w:rPr>
          <w:sz w:val="22"/>
          <w:szCs w:val="22"/>
          <w:lang w:val="fr-FR"/>
        </w:rPr>
      </w:pPr>
      <w:r w:rsidRPr="005B499B">
        <w:rPr>
          <w:sz w:val="22"/>
          <w:szCs w:val="22"/>
          <w:lang w:val="fr-FR"/>
        </w:rPr>
        <w:tab/>
      </w:r>
      <w:r w:rsidR="006E6D6C" w:rsidRPr="005B499B">
        <w:rPr>
          <w:sz w:val="22"/>
          <w:szCs w:val="22"/>
          <w:lang w:val="fr-FR"/>
        </w:rPr>
        <w:t xml:space="preserve">tab </w:t>
      </w:r>
      <w:proofErr w:type="spellStart"/>
      <w:r w:rsidR="006E6D6C" w:rsidRPr="005B499B">
        <w:rPr>
          <w:sz w:val="22"/>
          <w:szCs w:val="22"/>
          <w:lang w:val="fr-FR"/>
        </w:rPr>
        <w:t>diarrtreat</w:t>
      </w:r>
      <w:proofErr w:type="spellEnd"/>
      <w:r w:rsidR="006E6D6C" w:rsidRPr="005B499B">
        <w:rPr>
          <w:sz w:val="22"/>
          <w:szCs w:val="22"/>
          <w:lang w:val="fr-FR"/>
        </w:rPr>
        <w:t xml:space="preserve"> </w:t>
      </w:r>
      <w:proofErr w:type="spellStart"/>
      <w:r w:rsidR="006E6D6C" w:rsidRPr="005B499B">
        <w:rPr>
          <w:sz w:val="22"/>
          <w:szCs w:val="22"/>
          <w:lang w:val="fr-FR"/>
        </w:rPr>
        <w:t>sample</w:t>
      </w:r>
      <w:proofErr w:type="spellEnd"/>
      <w:r w:rsidR="006E6D6C" w:rsidRPr="005B499B">
        <w:rPr>
          <w:sz w:val="22"/>
          <w:szCs w:val="22"/>
          <w:lang w:val="fr-FR"/>
        </w:rPr>
        <w:t xml:space="preserve"> [</w:t>
      </w:r>
      <w:proofErr w:type="spellStart"/>
      <w:r w:rsidR="006E6D6C" w:rsidRPr="005B499B">
        <w:rPr>
          <w:sz w:val="22"/>
          <w:szCs w:val="22"/>
          <w:lang w:val="fr-FR"/>
        </w:rPr>
        <w:t>aw</w:t>
      </w:r>
      <w:proofErr w:type="spellEnd"/>
      <w:r w:rsidR="006E6D6C" w:rsidRPr="005B499B">
        <w:rPr>
          <w:sz w:val="22"/>
          <w:szCs w:val="22"/>
          <w:lang w:val="fr-FR"/>
        </w:rPr>
        <w:t xml:space="preserve">= </w:t>
      </w:r>
      <w:proofErr w:type="spellStart"/>
      <w:r w:rsidR="006E6D6C" w:rsidRPr="005B499B">
        <w:rPr>
          <w:sz w:val="22"/>
          <w:szCs w:val="22"/>
          <w:lang w:val="fr-FR"/>
        </w:rPr>
        <w:t>weightch</w:t>
      </w:r>
      <w:proofErr w:type="spellEnd"/>
      <w:r w:rsidR="006E6D6C" w:rsidRPr="005B499B">
        <w:rPr>
          <w:sz w:val="22"/>
          <w:szCs w:val="22"/>
          <w:lang w:val="fr-FR"/>
        </w:rPr>
        <w:t xml:space="preserve">] if </w:t>
      </w:r>
      <w:proofErr w:type="spellStart"/>
      <w:r w:rsidR="006E6D6C" w:rsidRPr="005B499B">
        <w:rPr>
          <w:sz w:val="22"/>
          <w:szCs w:val="22"/>
          <w:lang w:val="fr-FR"/>
        </w:rPr>
        <w:t>diarr</w:t>
      </w:r>
      <w:proofErr w:type="spellEnd"/>
      <w:r w:rsidR="006E6D6C" w:rsidRPr="005B499B">
        <w:rPr>
          <w:sz w:val="22"/>
          <w:szCs w:val="22"/>
          <w:lang w:val="fr-FR"/>
        </w:rPr>
        <w:t>==1 &amp; round==6, col</w:t>
      </w:r>
      <w:r w:rsidR="00E56D9B" w:rsidRPr="005B499B">
        <w:rPr>
          <w:sz w:val="22"/>
          <w:szCs w:val="22"/>
          <w:lang w:val="fr-FR"/>
        </w:rPr>
        <w:t xml:space="preserve"> </w:t>
      </w:r>
    </w:p>
    <w:p w14:paraId="20ADA893" w14:textId="775F8625" w:rsidR="00E56D9B" w:rsidRPr="005B499B" w:rsidRDefault="006011D3" w:rsidP="006011D3">
      <w:pPr>
        <w:spacing w:after="0" w:line="240" w:lineRule="auto"/>
        <w:rPr>
          <w:sz w:val="22"/>
          <w:szCs w:val="22"/>
          <w:lang w:val="fr-FR"/>
        </w:rPr>
      </w:pPr>
      <w:r w:rsidRPr="005B499B">
        <w:rPr>
          <w:sz w:val="22"/>
          <w:szCs w:val="22"/>
          <w:lang w:val="fr-FR"/>
        </w:rPr>
        <w:tab/>
      </w:r>
      <w:r w:rsidR="006E6D6C" w:rsidRPr="005B499B">
        <w:rPr>
          <w:sz w:val="22"/>
          <w:szCs w:val="22"/>
          <w:lang w:val="fr-FR"/>
        </w:rPr>
        <w:t xml:space="preserve">tab </w:t>
      </w:r>
      <w:proofErr w:type="spellStart"/>
      <w:r w:rsidR="006E6D6C" w:rsidRPr="005B499B">
        <w:rPr>
          <w:sz w:val="22"/>
          <w:szCs w:val="22"/>
          <w:lang w:val="fr-FR"/>
        </w:rPr>
        <w:t>diarrorspack</w:t>
      </w:r>
      <w:proofErr w:type="spellEnd"/>
      <w:r w:rsidR="006E6D6C" w:rsidRPr="005B499B">
        <w:rPr>
          <w:sz w:val="22"/>
          <w:szCs w:val="22"/>
          <w:lang w:val="fr-FR"/>
        </w:rPr>
        <w:t xml:space="preserve"> </w:t>
      </w:r>
      <w:proofErr w:type="spellStart"/>
      <w:r w:rsidR="006E6D6C" w:rsidRPr="005B499B">
        <w:rPr>
          <w:sz w:val="22"/>
          <w:szCs w:val="22"/>
          <w:lang w:val="fr-FR"/>
        </w:rPr>
        <w:t>sample</w:t>
      </w:r>
      <w:proofErr w:type="spellEnd"/>
      <w:r w:rsidR="006E6D6C" w:rsidRPr="005B499B">
        <w:rPr>
          <w:sz w:val="22"/>
          <w:szCs w:val="22"/>
          <w:lang w:val="fr-FR"/>
        </w:rPr>
        <w:t xml:space="preserve"> [</w:t>
      </w:r>
      <w:proofErr w:type="spellStart"/>
      <w:r w:rsidR="006E6D6C" w:rsidRPr="005B499B">
        <w:rPr>
          <w:sz w:val="22"/>
          <w:szCs w:val="22"/>
          <w:lang w:val="fr-FR"/>
        </w:rPr>
        <w:t>aw</w:t>
      </w:r>
      <w:proofErr w:type="spellEnd"/>
      <w:r w:rsidR="006E6D6C" w:rsidRPr="005B499B">
        <w:rPr>
          <w:sz w:val="22"/>
          <w:szCs w:val="22"/>
          <w:lang w:val="fr-FR"/>
        </w:rPr>
        <w:t xml:space="preserve">= </w:t>
      </w:r>
      <w:proofErr w:type="spellStart"/>
      <w:r w:rsidR="006E6D6C" w:rsidRPr="005B499B">
        <w:rPr>
          <w:sz w:val="22"/>
          <w:szCs w:val="22"/>
          <w:lang w:val="fr-FR"/>
        </w:rPr>
        <w:t>weightch</w:t>
      </w:r>
      <w:proofErr w:type="spellEnd"/>
      <w:r w:rsidR="006E6D6C" w:rsidRPr="005B499B">
        <w:rPr>
          <w:sz w:val="22"/>
          <w:szCs w:val="22"/>
          <w:lang w:val="fr-FR"/>
        </w:rPr>
        <w:t xml:space="preserve">] if </w:t>
      </w:r>
      <w:proofErr w:type="spellStart"/>
      <w:r w:rsidR="006E6D6C" w:rsidRPr="005B499B">
        <w:rPr>
          <w:sz w:val="22"/>
          <w:szCs w:val="22"/>
          <w:lang w:val="fr-FR"/>
        </w:rPr>
        <w:t>diarr</w:t>
      </w:r>
      <w:proofErr w:type="spellEnd"/>
      <w:r w:rsidR="006E6D6C" w:rsidRPr="005B499B">
        <w:rPr>
          <w:sz w:val="22"/>
          <w:szCs w:val="22"/>
          <w:lang w:val="fr-FR"/>
        </w:rPr>
        <w:t xml:space="preserve">==1 &amp; round==6, col </w:t>
      </w:r>
      <w:proofErr w:type="spellStart"/>
      <w:r w:rsidR="006E6D6C" w:rsidRPr="005B499B">
        <w:rPr>
          <w:sz w:val="22"/>
          <w:szCs w:val="22"/>
          <w:lang w:val="fr-FR"/>
        </w:rPr>
        <w:t>nofreq</w:t>
      </w:r>
      <w:proofErr w:type="spellEnd"/>
    </w:p>
    <w:p w14:paraId="5CE5B5B1" w14:textId="18900793" w:rsidR="006E6D6C" w:rsidRPr="005B499B" w:rsidRDefault="006011D3" w:rsidP="006011D3">
      <w:pPr>
        <w:spacing w:after="0" w:line="240" w:lineRule="auto"/>
        <w:rPr>
          <w:sz w:val="22"/>
          <w:szCs w:val="22"/>
          <w:lang w:val="fr-FR"/>
        </w:rPr>
      </w:pPr>
      <w:r w:rsidRPr="005B499B">
        <w:rPr>
          <w:sz w:val="22"/>
          <w:szCs w:val="22"/>
          <w:lang w:val="fr-FR"/>
        </w:rPr>
        <w:tab/>
      </w:r>
      <w:proofErr w:type="spellStart"/>
      <w:r w:rsidR="00E56D9B" w:rsidRPr="005B499B">
        <w:rPr>
          <w:sz w:val="22"/>
          <w:szCs w:val="22"/>
          <w:lang w:val="fr-FR"/>
        </w:rPr>
        <w:t>tab</w:t>
      </w:r>
      <w:r w:rsidR="006E6D6C" w:rsidRPr="005B499B">
        <w:rPr>
          <w:sz w:val="22"/>
          <w:szCs w:val="22"/>
          <w:lang w:val="fr-FR"/>
        </w:rPr>
        <w:t>diarrorsprepack</w:t>
      </w:r>
      <w:proofErr w:type="spellEnd"/>
      <w:r w:rsidR="006E6D6C" w:rsidRPr="005B499B">
        <w:rPr>
          <w:sz w:val="22"/>
          <w:szCs w:val="22"/>
          <w:lang w:val="fr-FR"/>
        </w:rPr>
        <w:t xml:space="preserve"> </w:t>
      </w:r>
      <w:proofErr w:type="spellStart"/>
      <w:r w:rsidR="006E6D6C" w:rsidRPr="005B499B">
        <w:rPr>
          <w:sz w:val="22"/>
          <w:szCs w:val="22"/>
          <w:lang w:val="fr-FR"/>
        </w:rPr>
        <w:t>sample</w:t>
      </w:r>
      <w:proofErr w:type="spellEnd"/>
      <w:r w:rsidR="006E6D6C" w:rsidRPr="005B499B">
        <w:rPr>
          <w:sz w:val="22"/>
          <w:szCs w:val="22"/>
          <w:lang w:val="fr-FR"/>
        </w:rPr>
        <w:t xml:space="preserve"> [</w:t>
      </w:r>
      <w:proofErr w:type="spellStart"/>
      <w:r w:rsidR="006E6D6C" w:rsidRPr="005B499B">
        <w:rPr>
          <w:sz w:val="22"/>
          <w:szCs w:val="22"/>
          <w:lang w:val="fr-FR"/>
        </w:rPr>
        <w:t>aw</w:t>
      </w:r>
      <w:proofErr w:type="spellEnd"/>
      <w:r w:rsidR="006E6D6C" w:rsidRPr="005B499B">
        <w:rPr>
          <w:sz w:val="22"/>
          <w:szCs w:val="22"/>
          <w:lang w:val="fr-FR"/>
        </w:rPr>
        <w:t xml:space="preserve">= </w:t>
      </w:r>
      <w:proofErr w:type="spellStart"/>
      <w:r w:rsidR="006E6D6C" w:rsidRPr="005B499B">
        <w:rPr>
          <w:sz w:val="22"/>
          <w:szCs w:val="22"/>
          <w:lang w:val="fr-FR"/>
        </w:rPr>
        <w:t>weightch</w:t>
      </w:r>
      <w:proofErr w:type="spellEnd"/>
      <w:r w:rsidR="006E6D6C" w:rsidRPr="005B499B">
        <w:rPr>
          <w:sz w:val="22"/>
          <w:szCs w:val="22"/>
          <w:lang w:val="fr-FR"/>
        </w:rPr>
        <w:t xml:space="preserve">] if </w:t>
      </w:r>
      <w:proofErr w:type="spellStart"/>
      <w:r w:rsidR="006E6D6C" w:rsidRPr="005B499B">
        <w:rPr>
          <w:sz w:val="22"/>
          <w:szCs w:val="22"/>
          <w:lang w:val="fr-FR"/>
        </w:rPr>
        <w:t>diarr</w:t>
      </w:r>
      <w:proofErr w:type="spellEnd"/>
      <w:r w:rsidR="006E6D6C" w:rsidRPr="005B499B">
        <w:rPr>
          <w:sz w:val="22"/>
          <w:szCs w:val="22"/>
          <w:lang w:val="fr-FR"/>
        </w:rPr>
        <w:t xml:space="preserve">==1 &amp; round==6, col </w:t>
      </w:r>
      <w:proofErr w:type="spellStart"/>
      <w:r w:rsidR="006E6D6C" w:rsidRPr="005B499B">
        <w:rPr>
          <w:sz w:val="22"/>
          <w:szCs w:val="22"/>
          <w:lang w:val="fr-FR"/>
        </w:rPr>
        <w:t>nofreq</w:t>
      </w:r>
      <w:proofErr w:type="spellEnd"/>
    </w:p>
    <w:p w14:paraId="711A18C9" w14:textId="77777777" w:rsidR="006011D3" w:rsidRPr="005B499B" w:rsidRDefault="006011D3" w:rsidP="006011D3">
      <w:pPr>
        <w:spacing w:after="0" w:line="240" w:lineRule="auto"/>
        <w:rPr>
          <w:sz w:val="22"/>
          <w:szCs w:val="22"/>
          <w:lang w:val="fr-FR"/>
        </w:rPr>
      </w:pPr>
    </w:p>
    <w:p w14:paraId="53341E0F" w14:textId="456E6F0B" w:rsidR="008D04DE" w:rsidRPr="005B499B" w:rsidRDefault="00C01FD2" w:rsidP="00284CDA">
      <w:pPr>
        <w:spacing w:line="240" w:lineRule="auto"/>
        <w:rPr>
          <w:sz w:val="22"/>
          <w:szCs w:val="22"/>
          <w:lang w:val="fr-FR"/>
        </w:rPr>
      </w:pPr>
      <w:r w:rsidRPr="005B499B">
        <w:rPr>
          <w:sz w:val="22"/>
          <w:szCs w:val="22"/>
          <w:lang w:val="fr-FR"/>
        </w:rPr>
        <w:lastRenderedPageBreak/>
        <w:t>Questions ouvertes : Quel est le lien entre l'âge de l'enfant et le fait d'avoir souffert de diarrhée au cours des deux dernières semaines ? Quels sont les autres facteurs qu'il serait intéressant d'examiner ?</w:t>
      </w:r>
    </w:p>
    <w:p w14:paraId="6748AFD3" w14:textId="77777777" w:rsidR="007F70D7" w:rsidRPr="005B499B" w:rsidRDefault="007F70D7" w:rsidP="00284CDA">
      <w:pPr>
        <w:spacing w:line="240" w:lineRule="auto"/>
        <w:rPr>
          <w:sz w:val="22"/>
          <w:szCs w:val="22"/>
          <w:lang w:val="fr-FR"/>
        </w:rPr>
      </w:pPr>
    </w:p>
    <w:p w14:paraId="0DE8E3D5" w14:textId="77777777" w:rsidR="00C01FD2" w:rsidRPr="005B499B" w:rsidRDefault="00C01FD2" w:rsidP="00284CDA">
      <w:pPr>
        <w:spacing w:line="240" w:lineRule="auto"/>
        <w:rPr>
          <w:b/>
          <w:bCs/>
          <w:sz w:val="22"/>
          <w:szCs w:val="22"/>
          <w:lang w:val="fr-FR"/>
        </w:rPr>
      </w:pPr>
      <w:r w:rsidRPr="005B499B">
        <w:rPr>
          <w:b/>
          <w:bCs/>
          <w:sz w:val="22"/>
          <w:szCs w:val="22"/>
          <w:lang w:val="fr-FR"/>
        </w:rPr>
        <w:t>Réponses à l'analyse des données en utilisant les enfants comme unité d'analyse</w:t>
      </w:r>
    </w:p>
    <w:p w14:paraId="34589FF3" w14:textId="3A791E66" w:rsidR="00C01FD2" w:rsidRPr="005B499B" w:rsidRDefault="00C01FD2" w:rsidP="00284CDA">
      <w:pPr>
        <w:spacing w:line="240" w:lineRule="auto"/>
        <w:rPr>
          <w:sz w:val="22"/>
          <w:szCs w:val="22"/>
          <w:lang w:val="fr-FR"/>
        </w:rPr>
      </w:pPr>
      <w:r w:rsidRPr="005B499B">
        <w:rPr>
          <w:sz w:val="22"/>
          <w:szCs w:val="22"/>
          <w:lang w:val="fr-FR"/>
        </w:rPr>
        <w:t>1a. Résidence urbaine ou rurale : Les proportions résidant dans les zones urbaines sont :</w:t>
      </w:r>
    </w:p>
    <w:p w14:paraId="3EDA2C06" w14:textId="77777777" w:rsidR="00C01FD2" w:rsidRPr="005B499B" w:rsidRDefault="00C01FD2" w:rsidP="007F70D7">
      <w:pPr>
        <w:spacing w:after="0" w:line="240" w:lineRule="auto"/>
        <w:rPr>
          <w:sz w:val="22"/>
          <w:szCs w:val="22"/>
          <w:lang w:val="fr-FR"/>
        </w:rPr>
      </w:pPr>
      <w:r w:rsidRPr="005B499B">
        <w:rPr>
          <w:sz w:val="22"/>
          <w:szCs w:val="22"/>
          <w:lang w:val="fr-FR"/>
        </w:rPr>
        <w:t>Échantillon Pourcentage Urbain</w:t>
      </w:r>
    </w:p>
    <w:p w14:paraId="52D7C7A2" w14:textId="2E8DDC50" w:rsidR="00C01FD2" w:rsidRPr="005B499B" w:rsidRDefault="00C01FD2" w:rsidP="007F70D7">
      <w:pPr>
        <w:spacing w:after="0" w:line="240" w:lineRule="auto"/>
        <w:rPr>
          <w:sz w:val="22"/>
          <w:szCs w:val="22"/>
          <w:lang w:val="fr-FR"/>
        </w:rPr>
      </w:pPr>
      <w:r w:rsidRPr="005B499B">
        <w:rPr>
          <w:sz w:val="22"/>
          <w:szCs w:val="22"/>
          <w:lang w:val="fr-FR"/>
        </w:rPr>
        <w:t>Bangladesh 2006 25,5 %</w:t>
      </w:r>
    </w:p>
    <w:p w14:paraId="3B126972" w14:textId="0B23BF01" w:rsidR="00C01FD2" w:rsidRPr="005B499B" w:rsidRDefault="00C01FD2" w:rsidP="007F70D7">
      <w:pPr>
        <w:spacing w:after="0" w:line="240" w:lineRule="auto"/>
        <w:rPr>
          <w:sz w:val="22"/>
          <w:szCs w:val="22"/>
          <w:lang w:val="fr-FR"/>
        </w:rPr>
      </w:pPr>
      <w:r w:rsidRPr="005B499B">
        <w:rPr>
          <w:sz w:val="22"/>
          <w:szCs w:val="22"/>
          <w:lang w:val="fr-FR"/>
        </w:rPr>
        <w:t>Bangladesh 2012 20,4 %</w:t>
      </w:r>
    </w:p>
    <w:p w14:paraId="4C63FADA" w14:textId="77777777" w:rsidR="00C01FD2" w:rsidRPr="005B499B" w:rsidRDefault="00C01FD2" w:rsidP="007F70D7">
      <w:pPr>
        <w:spacing w:after="0" w:line="240" w:lineRule="auto"/>
        <w:rPr>
          <w:sz w:val="22"/>
          <w:szCs w:val="22"/>
          <w:lang w:val="fr-FR"/>
        </w:rPr>
      </w:pPr>
      <w:r w:rsidRPr="005B499B">
        <w:rPr>
          <w:sz w:val="22"/>
          <w:szCs w:val="22"/>
          <w:lang w:val="fr-FR"/>
        </w:rPr>
        <w:t>Bangladesh 2019 21,2%</w:t>
      </w:r>
    </w:p>
    <w:p w14:paraId="329B5F21" w14:textId="7D2A1E5E" w:rsidR="00C01FD2" w:rsidRPr="005B499B" w:rsidRDefault="00C01FD2" w:rsidP="007F70D7">
      <w:pPr>
        <w:spacing w:after="0" w:line="240" w:lineRule="auto"/>
        <w:rPr>
          <w:sz w:val="22"/>
          <w:szCs w:val="22"/>
          <w:lang w:val="fr-FR"/>
        </w:rPr>
      </w:pPr>
      <w:r w:rsidRPr="005B499B">
        <w:rPr>
          <w:sz w:val="22"/>
          <w:szCs w:val="22"/>
          <w:lang w:val="fr-FR"/>
        </w:rPr>
        <w:t>Viêt Nam 2006 23,6 %</w:t>
      </w:r>
    </w:p>
    <w:p w14:paraId="0D9D37FA" w14:textId="36D1F872" w:rsidR="00C01FD2" w:rsidRPr="005B499B" w:rsidRDefault="00C01FD2" w:rsidP="007F70D7">
      <w:pPr>
        <w:spacing w:after="0" w:line="240" w:lineRule="auto"/>
        <w:rPr>
          <w:sz w:val="22"/>
          <w:szCs w:val="22"/>
          <w:lang w:val="fr-FR"/>
        </w:rPr>
      </w:pPr>
      <w:r w:rsidRPr="005B499B">
        <w:rPr>
          <w:sz w:val="22"/>
          <w:szCs w:val="22"/>
          <w:lang w:val="fr-FR"/>
        </w:rPr>
        <w:t>Viêt Nam 2010 27,5 %</w:t>
      </w:r>
    </w:p>
    <w:p w14:paraId="63793421" w14:textId="7DEB3434" w:rsidR="00C01FD2" w:rsidRPr="005B499B" w:rsidRDefault="00C01FD2" w:rsidP="007F70D7">
      <w:pPr>
        <w:spacing w:after="0" w:line="240" w:lineRule="auto"/>
        <w:rPr>
          <w:sz w:val="22"/>
          <w:szCs w:val="22"/>
          <w:lang w:val="fr-FR"/>
        </w:rPr>
      </w:pPr>
      <w:r w:rsidRPr="005B499B">
        <w:rPr>
          <w:sz w:val="22"/>
          <w:szCs w:val="22"/>
          <w:lang w:val="fr-FR"/>
        </w:rPr>
        <w:t>Viêt Nam 2013 29,7 %</w:t>
      </w:r>
    </w:p>
    <w:p w14:paraId="2CF08BE5" w14:textId="5676E166" w:rsidR="00C01FD2" w:rsidRDefault="00C01FD2" w:rsidP="007F70D7">
      <w:pPr>
        <w:spacing w:after="0" w:line="240" w:lineRule="auto"/>
        <w:rPr>
          <w:sz w:val="22"/>
          <w:szCs w:val="22"/>
          <w:lang w:val="fr-FR"/>
        </w:rPr>
      </w:pPr>
      <w:r w:rsidRPr="005B499B">
        <w:rPr>
          <w:sz w:val="22"/>
          <w:szCs w:val="22"/>
          <w:lang w:val="fr-FR"/>
        </w:rPr>
        <w:t>Viêt Nam 2020 31,6 %</w:t>
      </w:r>
    </w:p>
    <w:p w14:paraId="60AE0971" w14:textId="77777777" w:rsidR="005B499B" w:rsidRPr="005B499B" w:rsidRDefault="005B499B" w:rsidP="007F70D7">
      <w:pPr>
        <w:spacing w:after="0" w:line="240" w:lineRule="auto"/>
        <w:rPr>
          <w:sz w:val="22"/>
          <w:szCs w:val="22"/>
          <w:lang w:val="fr-FR"/>
        </w:rPr>
      </w:pPr>
    </w:p>
    <w:p w14:paraId="2079D4DB" w14:textId="636542AD" w:rsidR="00C01FD2" w:rsidRPr="005B499B" w:rsidRDefault="00C01FD2" w:rsidP="00284CDA">
      <w:pPr>
        <w:spacing w:line="240" w:lineRule="auto"/>
        <w:rPr>
          <w:sz w:val="22"/>
          <w:szCs w:val="22"/>
          <w:lang w:val="fr-FR"/>
        </w:rPr>
      </w:pPr>
      <w:r w:rsidRPr="005B499B">
        <w:rPr>
          <w:sz w:val="22"/>
          <w:szCs w:val="22"/>
          <w:lang w:val="fr-FR"/>
        </w:rPr>
        <w:t xml:space="preserve">Cette réponse montre les proportions pour tous les échantillons de cet ensemble de données. Si vous </w:t>
      </w:r>
      <w:r w:rsidR="007F70D7" w:rsidRPr="005B499B">
        <w:rPr>
          <w:sz w:val="22"/>
          <w:szCs w:val="22"/>
          <w:lang w:val="fr-FR"/>
        </w:rPr>
        <w:t xml:space="preserve">avez simplifié </w:t>
      </w:r>
      <w:r w:rsidRPr="005B499B">
        <w:rPr>
          <w:sz w:val="22"/>
          <w:szCs w:val="22"/>
          <w:lang w:val="fr-FR"/>
        </w:rPr>
        <w:t>en ne prenant en compte que les échantillons de la série 6, vous verrez peut-être moins d'échantillons.</w:t>
      </w:r>
    </w:p>
    <w:p w14:paraId="584F052B" w14:textId="79BBDE8C" w:rsidR="00C01FD2" w:rsidRPr="005B499B" w:rsidRDefault="00C07598" w:rsidP="00284CDA">
      <w:pPr>
        <w:spacing w:line="240" w:lineRule="auto"/>
        <w:rPr>
          <w:sz w:val="22"/>
          <w:szCs w:val="22"/>
          <w:lang w:val="fr-FR"/>
        </w:rPr>
      </w:pPr>
      <w:r w:rsidRPr="005B499B">
        <w:rPr>
          <w:sz w:val="22"/>
          <w:szCs w:val="22"/>
          <w:lang w:val="fr-FR"/>
        </w:rPr>
        <w:t>1b. Les chiffres ne sont toutefois pas entièrement comparables en raison des différentes définitions de la notion d'urbain propres à chaque pays. Les échantillons du Viêt Nam suivent la définition de l'urbain du recensement qui inclut les districts urbains des villes, les quartiers urbains et les villes. Le Bureau du recensement du Bangladesh définit les zones urbaines comme comprenant toutes les zones développées autour d'un lieu central identifié, dotées d'équipements, densément peuplées et employées dans des secteurs non agricoles. Bangladesh 2006 a également défini des catégories supplémentaires de bidonvilles ou de zones tribales.</w:t>
      </w:r>
    </w:p>
    <w:p w14:paraId="71A3A00C" w14:textId="287CE08E" w:rsidR="00C07598" w:rsidRPr="005B499B" w:rsidRDefault="00C07598" w:rsidP="00284CDA">
      <w:pPr>
        <w:spacing w:line="240" w:lineRule="auto"/>
        <w:rPr>
          <w:sz w:val="22"/>
          <w:szCs w:val="22"/>
          <w:lang w:val="fr-FR"/>
        </w:rPr>
      </w:pPr>
      <w:r w:rsidRPr="005B499B">
        <w:rPr>
          <w:sz w:val="22"/>
          <w:szCs w:val="22"/>
          <w:lang w:val="fr-FR"/>
        </w:rPr>
        <w:t xml:space="preserve">2a. Au total, 35 % des enfants ont un certificat de naissance. Ce résultat est la combinaison des catégories </w:t>
      </w:r>
      <w:r w:rsidR="007F70D7" w:rsidRPr="005B499B">
        <w:rPr>
          <w:sz w:val="22"/>
          <w:szCs w:val="22"/>
          <w:lang w:val="fr-FR"/>
        </w:rPr>
        <w:t>&lt;&lt;</w:t>
      </w:r>
      <w:r w:rsidRPr="005B499B">
        <w:rPr>
          <w:sz w:val="22"/>
          <w:szCs w:val="22"/>
          <w:lang w:val="fr-FR"/>
        </w:rPr>
        <w:t>Oui, vu</w:t>
      </w:r>
      <w:r w:rsidR="007F70D7" w:rsidRPr="005B499B">
        <w:rPr>
          <w:sz w:val="22"/>
          <w:szCs w:val="22"/>
          <w:lang w:val="fr-FR"/>
        </w:rPr>
        <w:t>&gt;&gt;</w:t>
      </w:r>
      <w:r w:rsidRPr="005B499B">
        <w:rPr>
          <w:sz w:val="22"/>
          <w:szCs w:val="22"/>
          <w:lang w:val="fr-FR"/>
        </w:rPr>
        <w:t xml:space="preserve"> et </w:t>
      </w:r>
      <w:r w:rsidR="007F70D7" w:rsidRPr="005B499B">
        <w:rPr>
          <w:sz w:val="22"/>
          <w:szCs w:val="22"/>
          <w:lang w:val="fr-FR"/>
        </w:rPr>
        <w:t>&lt;&lt;</w:t>
      </w:r>
      <w:r w:rsidRPr="005B499B">
        <w:rPr>
          <w:sz w:val="22"/>
          <w:szCs w:val="22"/>
          <w:lang w:val="fr-FR"/>
        </w:rPr>
        <w:t>Oui, pas vu</w:t>
      </w:r>
      <w:r w:rsidR="007F70D7" w:rsidRPr="005B499B">
        <w:rPr>
          <w:sz w:val="22"/>
          <w:szCs w:val="22"/>
          <w:lang w:val="fr-FR"/>
        </w:rPr>
        <w:t>&gt;&gt;.</w:t>
      </w:r>
      <w:r w:rsidRPr="005B499B">
        <w:rPr>
          <w:sz w:val="22"/>
          <w:szCs w:val="22"/>
          <w:lang w:val="fr-FR"/>
        </w:rPr>
        <w:t xml:space="preserve"> </w:t>
      </w:r>
    </w:p>
    <w:p w14:paraId="2757BBB7" w14:textId="5AB0B164" w:rsidR="00C01FD2" w:rsidRPr="005B499B" w:rsidRDefault="00C07598" w:rsidP="00284CDA">
      <w:pPr>
        <w:spacing w:line="240" w:lineRule="auto"/>
        <w:rPr>
          <w:sz w:val="22"/>
          <w:szCs w:val="22"/>
          <w:lang w:val="fr-FR"/>
        </w:rPr>
      </w:pPr>
      <w:r w:rsidRPr="005B499B">
        <w:rPr>
          <w:sz w:val="22"/>
          <w:szCs w:val="22"/>
          <w:lang w:val="fr-FR"/>
        </w:rPr>
        <w:t>2b. Le pourcentage d'enfants ayant un certificat de naissance au Bangladesh est passé de 8 % en 2006 à 39 % en 2019. Le Viêt Nam avait un pourcentage global plus élevé d'enfants disposant d'un certificat de naissance, mais a également connu des augmentations, passant de 87 % en 2006 à 97 % en 2020. La différence entre ces deux pays montre qu'il est important d'examiner les tendances par pays ou par échantillon.</w:t>
      </w:r>
    </w:p>
    <w:p w14:paraId="5AE8F79B" w14:textId="3C69511E" w:rsidR="00C07598" w:rsidRPr="005B499B" w:rsidRDefault="00C07598" w:rsidP="00284CDA">
      <w:pPr>
        <w:spacing w:line="240" w:lineRule="auto"/>
        <w:rPr>
          <w:sz w:val="22"/>
          <w:szCs w:val="22"/>
          <w:lang w:val="fr-FR"/>
        </w:rPr>
      </w:pPr>
      <w:r w:rsidRPr="005B499B">
        <w:rPr>
          <w:sz w:val="22"/>
          <w:szCs w:val="22"/>
          <w:lang w:val="fr-FR"/>
        </w:rPr>
        <w:t>2c. Dans IPUMS</w:t>
      </w:r>
      <w:r w:rsidR="008D04DE" w:rsidRPr="005B499B">
        <w:rPr>
          <w:sz w:val="22"/>
          <w:szCs w:val="22"/>
          <w:lang w:val="fr-FR"/>
        </w:rPr>
        <w:t xml:space="preserve"> MICS</w:t>
      </w:r>
      <w:r w:rsidRPr="005B499B">
        <w:rPr>
          <w:sz w:val="22"/>
          <w:szCs w:val="22"/>
          <w:lang w:val="fr-FR"/>
        </w:rPr>
        <w:t xml:space="preserve">, un univers décrit les personnes à qui la question a été posée. Par conséquent, la catégorie </w:t>
      </w:r>
      <w:r w:rsidR="007F70D7" w:rsidRPr="005B499B">
        <w:rPr>
          <w:sz w:val="22"/>
          <w:szCs w:val="22"/>
          <w:lang w:val="fr-FR"/>
        </w:rPr>
        <w:t>&lt;&lt;</w:t>
      </w:r>
      <w:r w:rsidRPr="005B499B">
        <w:rPr>
          <w:sz w:val="22"/>
          <w:szCs w:val="22"/>
          <w:lang w:val="fr-FR"/>
        </w:rPr>
        <w:t>NIU (not in universe)</w:t>
      </w:r>
      <w:r w:rsidR="007F70D7" w:rsidRPr="005B499B">
        <w:rPr>
          <w:sz w:val="22"/>
          <w:szCs w:val="22"/>
          <w:lang w:val="fr-FR"/>
        </w:rPr>
        <w:t>&gt;&gt;</w:t>
      </w:r>
      <w:r w:rsidR="003D4C68" w:rsidRPr="005B499B">
        <w:rPr>
          <w:sz w:val="22"/>
          <w:szCs w:val="22"/>
          <w:lang w:val="fr-FR"/>
        </w:rPr>
        <w:t xml:space="preserve"> (</w:t>
      </w:r>
      <w:r w:rsidR="008D04DE" w:rsidRPr="005B499B">
        <w:rPr>
          <w:sz w:val="22"/>
          <w:szCs w:val="22"/>
          <w:lang w:val="fr-FR"/>
        </w:rPr>
        <w:t>Pas dans l'univers)</w:t>
      </w:r>
      <w:r w:rsidRPr="005B499B">
        <w:rPr>
          <w:sz w:val="22"/>
          <w:szCs w:val="22"/>
          <w:lang w:val="fr-FR"/>
        </w:rPr>
        <w:t xml:space="preserve"> représente les personnes à qui la question n'a pas été posée. Seuls les enfants qui ont déclaré ne pas avoir d'acte de naissance dans BIRTHCERT </w:t>
      </w:r>
      <w:r w:rsidR="00D90949" w:rsidRPr="005B499B">
        <w:rPr>
          <w:sz w:val="22"/>
          <w:szCs w:val="22"/>
          <w:lang w:val="fr-FR"/>
        </w:rPr>
        <w:t xml:space="preserve">ont été demandés </w:t>
      </w:r>
      <w:r w:rsidRPr="005B499B">
        <w:rPr>
          <w:sz w:val="22"/>
          <w:szCs w:val="22"/>
          <w:lang w:val="fr-FR"/>
        </w:rPr>
        <w:t xml:space="preserve">si leur naissance avait été enregistrée (BIRTHREG). Parmi les enfants qui n'avaient pas d'acte de naissance, 9% ont déclaré que leur naissance avait été enregistrée. </w:t>
      </w:r>
    </w:p>
    <w:p w14:paraId="366FDB70" w14:textId="77777777" w:rsidR="00C07598" w:rsidRPr="005B499B" w:rsidRDefault="00C07598" w:rsidP="00284CDA">
      <w:pPr>
        <w:spacing w:line="240" w:lineRule="auto"/>
        <w:rPr>
          <w:sz w:val="22"/>
          <w:szCs w:val="22"/>
          <w:lang w:val="fr-FR"/>
        </w:rPr>
      </w:pPr>
      <w:r w:rsidRPr="005B499B">
        <w:rPr>
          <w:sz w:val="22"/>
          <w:szCs w:val="22"/>
          <w:lang w:val="fr-FR"/>
        </w:rPr>
        <w:t xml:space="preserve">2d. Il est important de comprendre l'univers de chaque variable lors de l'analyse. Il est également important de savoir s'il existe des différences dans les univers spécifiques à chaque pays. Au Bangladesh 2006 et au Viêt Nam 2006, les enfants qui ont déclaré avoir un certificat de naissance mais qui ne l'ont pas montré à l'enquêteur ont également été interrogés sur l'enregistrement de leur </w:t>
      </w:r>
      <w:r w:rsidRPr="005B499B">
        <w:rPr>
          <w:sz w:val="22"/>
          <w:szCs w:val="22"/>
          <w:lang w:val="fr-FR"/>
        </w:rPr>
        <w:lastRenderedPageBreak/>
        <w:t xml:space="preserve">naissance. Ceci peut être identifié dans l'onglet Univers pour la variable BIRTHREG. En outre, les codes suivants peuvent démasquer les différences entre les échantillons : </w:t>
      </w:r>
    </w:p>
    <w:p w14:paraId="7C422144" w14:textId="2F59BB2D" w:rsidR="00C07598" w:rsidRPr="005B499B" w:rsidRDefault="007F70D7" w:rsidP="007F70D7">
      <w:pPr>
        <w:spacing w:after="0" w:line="240" w:lineRule="auto"/>
        <w:rPr>
          <w:sz w:val="22"/>
          <w:szCs w:val="22"/>
          <w:lang w:val="fr-FR"/>
        </w:rPr>
      </w:pPr>
      <w:r w:rsidRPr="005B499B">
        <w:rPr>
          <w:sz w:val="22"/>
          <w:szCs w:val="22"/>
          <w:lang w:val="fr-FR"/>
        </w:rPr>
        <w:tab/>
      </w:r>
      <w:proofErr w:type="spellStart"/>
      <w:r w:rsidR="00C07598" w:rsidRPr="005B499B">
        <w:rPr>
          <w:sz w:val="22"/>
          <w:szCs w:val="22"/>
          <w:lang w:val="fr-FR"/>
        </w:rPr>
        <w:t>bysort</w:t>
      </w:r>
      <w:proofErr w:type="spellEnd"/>
      <w:r w:rsidR="00C07598" w:rsidRPr="005B499B">
        <w:rPr>
          <w:sz w:val="22"/>
          <w:szCs w:val="22"/>
          <w:lang w:val="fr-FR"/>
        </w:rPr>
        <w:t xml:space="preserve"> </w:t>
      </w:r>
      <w:proofErr w:type="spellStart"/>
      <w:r w:rsidR="00C07598" w:rsidRPr="005B499B">
        <w:rPr>
          <w:sz w:val="22"/>
          <w:szCs w:val="22"/>
          <w:lang w:val="fr-FR"/>
        </w:rPr>
        <w:t>sample</w:t>
      </w:r>
      <w:proofErr w:type="spellEnd"/>
      <w:r w:rsidR="00C07598" w:rsidRPr="005B499B">
        <w:rPr>
          <w:sz w:val="22"/>
          <w:szCs w:val="22"/>
          <w:lang w:val="fr-FR"/>
        </w:rPr>
        <w:t xml:space="preserve"> : tab </w:t>
      </w:r>
      <w:proofErr w:type="spellStart"/>
      <w:r w:rsidR="00C07598" w:rsidRPr="005B499B">
        <w:rPr>
          <w:sz w:val="22"/>
          <w:szCs w:val="22"/>
          <w:lang w:val="fr-FR"/>
        </w:rPr>
        <w:t>birthcert</w:t>
      </w:r>
      <w:proofErr w:type="spellEnd"/>
      <w:r w:rsidR="00C07598" w:rsidRPr="005B499B">
        <w:rPr>
          <w:sz w:val="22"/>
          <w:szCs w:val="22"/>
          <w:lang w:val="fr-FR"/>
        </w:rPr>
        <w:t xml:space="preserve"> </w:t>
      </w:r>
      <w:proofErr w:type="spellStart"/>
      <w:r w:rsidR="00C07598" w:rsidRPr="005B499B">
        <w:rPr>
          <w:sz w:val="22"/>
          <w:szCs w:val="22"/>
          <w:lang w:val="fr-FR"/>
        </w:rPr>
        <w:t>birthreg</w:t>
      </w:r>
      <w:proofErr w:type="spellEnd"/>
    </w:p>
    <w:p w14:paraId="100315C8" w14:textId="206E6792" w:rsidR="00C07598" w:rsidRPr="005B499B" w:rsidRDefault="007F70D7" w:rsidP="007F70D7">
      <w:pPr>
        <w:spacing w:after="0" w:line="240" w:lineRule="auto"/>
        <w:rPr>
          <w:sz w:val="22"/>
          <w:szCs w:val="22"/>
          <w:lang w:val="fr-FR"/>
        </w:rPr>
      </w:pPr>
      <w:r w:rsidRPr="005B499B">
        <w:rPr>
          <w:sz w:val="22"/>
          <w:szCs w:val="22"/>
          <w:lang w:val="fr-FR"/>
        </w:rPr>
        <w:tab/>
      </w:r>
      <w:r w:rsidR="00C07598" w:rsidRPr="005B499B">
        <w:rPr>
          <w:sz w:val="22"/>
          <w:szCs w:val="22"/>
          <w:lang w:val="fr-FR"/>
        </w:rPr>
        <w:t xml:space="preserve">ou </w:t>
      </w:r>
    </w:p>
    <w:p w14:paraId="201DE754" w14:textId="468804AF" w:rsidR="00C01FD2" w:rsidRPr="005B499B" w:rsidRDefault="007F70D7" w:rsidP="007F70D7">
      <w:pPr>
        <w:spacing w:after="0" w:line="240" w:lineRule="auto"/>
        <w:rPr>
          <w:sz w:val="22"/>
          <w:szCs w:val="22"/>
          <w:lang w:val="fr-FR"/>
        </w:rPr>
      </w:pPr>
      <w:r w:rsidRPr="005B499B">
        <w:rPr>
          <w:sz w:val="22"/>
          <w:szCs w:val="22"/>
          <w:lang w:val="fr-FR"/>
        </w:rPr>
        <w:tab/>
      </w:r>
      <w:proofErr w:type="spellStart"/>
      <w:r w:rsidR="00C07598" w:rsidRPr="005B499B">
        <w:rPr>
          <w:sz w:val="22"/>
          <w:szCs w:val="22"/>
          <w:lang w:val="fr-FR"/>
        </w:rPr>
        <w:t>bysort</w:t>
      </w:r>
      <w:proofErr w:type="spellEnd"/>
      <w:r w:rsidR="00C07598" w:rsidRPr="005B499B">
        <w:rPr>
          <w:sz w:val="22"/>
          <w:szCs w:val="22"/>
          <w:lang w:val="fr-FR"/>
        </w:rPr>
        <w:t xml:space="preserve"> </w:t>
      </w:r>
      <w:proofErr w:type="spellStart"/>
      <w:r w:rsidR="00C07598" w:rsidRPr="005B499B">
        <w:rPr>
          <w:sz w:val="22"/>
          <w:szCs w:val="22"/>
          <w:lang w:val="fr-FR"/>
        </w:rPr>
        <w:t>sample</w:t>
      </w:r>
      <w:proofErr w:type="spellEnd"/>
      <w:r w:rsidR="00C07598" w:rsidRPr="005B499B">
        <w:rPr>
          <w:sz w:val="22"/>
          <w:szCs w:val="22"/>
          <w:lang w:val="fr-FR"/>
        </w:rPr>
        <w:t xml:space="preserve"> : tab </w:t>
      </w:r>
      <w:proofErr w:type="spellStart"/>
      <w:r w:rsidR="00C07598" w:rsidRPr="005B499B">
        <w:rPr>
          <w:sz w:val="22"/>
          <w:szCs w:val="22"/>
          <w:lang w:val="fr-FR"/>
        </w:rPr>
        <w:t>birthcert</w:t>
      </w:r>
      <w:proofErr w:type="spellEnd"/>
      <w:r w:rsidR="00C07598" w:rsidRPr="005B499B">
        <w:rPr>
          <w:sz w:val="22"/>
          <w:szCs w:val="22"/>
          <w:lang w:val="fr-FR"/>
        </w:rPr>
        <w:t xml:space="preserve"> </w:t>
      </w:r>
      <w:proofErr w:type="spellStart"/>
      <w:r w:rsidR="00C07598" w:rsidRPr="005B499B">
        <w:rPr>
          <w:sz w:val="22"/>
          <w:szCs w:val="22"/>
          <w:lang w:val="fr-FR"/>
        </w:rPr>
        <w:t>birthreg</w:t>
      </w:r>
      <w:proofErr w:type="spellEnd"/>
      <w:r w:rsidR="00C07598" w:rsidRPr="005B499B">
        <w:rPr>
          <w:sz w:val="22"/>
          <w:szCs w:val="22"/>
          <w:lang w:val="fr-FR"/>
        </w:rPr>
        <w:t>[</w:t>
      </w:r>
      <w:proofErr w:type="spellStart"/>
      <w:r w:rsidR="00C07598" w:rsidRPr="005B499B">
        <w:rPr>
          <w:sz w:val="22"/>
          <w:szCs w:val="22"/>
          <w:lang w:val="fr-FR"/>
        </w:rPr>
        <w:t>aw</w:t>
      </w:r>
      <w:proofErr w:type="spellEnd"/>
      <w:r w:rsidR="00C07598" w:rsidRPr="005B499B">
        <w:rPr>
          <w:sz w:val="22"/>
          <w:szCs w:val="22"/>
          <w:lang w:val="fr-FR"/>
        </w:rPr>
        <w:t>=</w:t>
      </w:r>
      <w:proofErr w:type="spellStart"/>
      <w:r w:rsidR="00C07598" w:rsidRPr="005B499B">
        <w:rPr>
          <w:sz w:val="22"/>
          <w:szCs w:val="22"/>
          <w:lang w:val="fr-FR"/>
        </w:rPr>
        <w:t>weightch</w:t>
      </w:r>
      <w:proofErr w:type="spellEnd"/>
      <w:r w:rsidR="00C07598" w:rsidRPr="005B499B">
        <w:rPr>
          <w:sz w:val="22"/>
          <w:szCs w:val="22"/>
          <w:lang w:val="fr-FR"/>
        </w:rPr>
        <w:t xml:space="preserve">], </w:t>
      </w:r>
      <w:proofErr w:type="spellStart"/>
      <w:r w:rsidR="00C07598" w:rsidRPr="005B499B">
        <w:rPr>
          <w:sz w:val="22"/>
          <w:szCs w:val="22"/>
          <w:lang w:val="fr-FR"/>
        </w:rPr>
        <w:t>row</w:t>
      </w:r>
      <w:proofErr w:type="spellEnd"/>
      <w:r w:rsidR="00C07598" w:rsidRPr="005B499B">
        <w:rPr>
          <w:sz w:val="22"/>
          <w:szCs w:val="22"/>
          <w:lang w:val="fr-FR"/>
        </w:rPr>
        <w:t xml:space="preserve"> </w:t>
      </w:r>
      <w:proofErr w:type="spellStart"/>
      <w:r w:rsidR="00C07598" w:rsidRPr="005B499B">
        <w:rPr>
          <w:sz w:val="22"/>
          <w:szCs w:val="22"/>
          <w:lang w:val="fr-FR"/>
        </w:rPr>
        <w:t>nofreq</w:t>
      </w:r>
      <w:proofErr w:type="spellEnd"/>
    </w:p>
    <w:p w14:paraId="7B97D0EB" w14:textId="77777777" w:rsidR="007F70D7" w:rsidRPr="005B499B" w:rsidRDefault="007F70D7" w:rsidP="007F70D7">
      <w:pPr>
        <w:spacing w:after="0" w:line="240" w:lineRule="auto"/>
        <w:rPr>
          <w:sz w:val="22"/>
          <w:szCs w:val="22"/>
          <w:lang w:val="fr-FR"/>
        </w:rPr>
      </w:pPr>
    </w:p>
    <w:p w14:paraId="3EACF8FB" w14:textId="23B6806D" w:rsidR="00FB4BBD" w:rsidRPr="005B499B" w:rsidRDefault="00FB4BBD" w:rsidP="00284CDA">
      <w:pPr>
        <w:spacing w:line="240" w:lineRule="auto"/>
        <w:rPr>
          <w:sz w:val="22"/>
          <w:szCs w:val="22"/>
          <w:lang w:val="fr-FR"/>
        </w:rPr>
      </w:pPr>
      <w:r w:rsidRPr="005B499B">
        <w:rPr>
          <w:sz w:val="22"/>
          <w:szCs w:val="22"/>
          <w:lang w:val="fr-FR"/>
        </w:rPr>
        <w:t xml:space="preserve">3a. La proportion d'enfants ayant eu récemment la diarrhée est assez similaire d'un pays à l'autre : 6,9 % pour le Bangladesh et 4,8 % pour le Viêt Nam. </w:t>
      </w:r>
    </w:p>
    <w:p w14:paraId="42A8AE7F" w14:textId="224A8163" w:rsidR="00FB4BBD" w:rsidRPr="005B499B" w:rsidRDefault="00FB4BBD" w:rsidP="00284CDA">
      <w:pPr>
        <w:spacing w:line="240" w:lineRule="auto"/>
        <w:rPr>
          <w:sz w:val="22"/>
          <w:szCs w:val="22"/>
          <w:lang w:val="fr-FR"/>
        </w:rPr>
      </w:pPr>
      <w:r w:rsidRPr="005B499B">
        <w:rPr>
          <w:sz w:val="22"/>
          <w:szCs w:val="22"/>
          <w:lang w:val="fr-FR"/>
        </w:rPr>
        <w:t xml:space="preserve">3b. Pour les enfants ayant eu la diarrhée au cours des deux dernières semaines, le pourcentage de ceux dont les mères ont demandé des conseils ou un traitement pour la maladie était de 73 % au Bangladesh et de </w:t>
      </w:r>
      <w:r w:rsidR="003D4C68" w:rsidRPr="005B499B">
        <w:rPr>
          <w:sz w:val="22"/>
          <w:szCs w:val="22"/>
          <w:lang w:val="fr-FR"/>
        </w:rPr>
        <w:t xml:space="preserve">72 </w:t>
      </w:r>
      <w:r w:rsidR="005B499B" w:rsidRPr="005B499B">
        <w:rPr>
          <w:sz w:val="22"/>
          <w:szCs w:val="22"/>
          <w:lang w:val="fr-FR"/>
        </w:rPr>
        <w:t>% au</w:t>
      </w:r>
      <w:r w:rsidRPr="005B499B">
        <w:rPr>
          <w:sz w:val="22"/>
          <w:szCs w:val="22"/>
          <w:lang w:val="fr-FR"/>
        </w:rPr>
        <w:t xml:space="preserve"> Viêt Nam. Le pourcentage d'enfants traités avec une solution de réhydratation orale (qui peut être préparée à la maison) était beaucoup plus élevé, avec 71 % et 52 % respectivement que celui des enfants traités avec une solution de SRO préemballée (11 % et 40 %).  </w:t>
      </w:r>
    </w:p>
    <w:sectPr w:rsidR="00FB4BBD" w:rsidRPr="005B4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13E"/>
    <w:multiLevelType w:val="hybridMultilevel"/>
    <w:tmpl w:val="A774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850B0"/>
    <w:multiLevelType w:val="hybridMultilevel"/>
    <w:tmpl w:val="8182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6779F"/>
    <w:multiLevelType w:val="hybridMultilevel"/>
    <w:tmpl w:val="A9883FB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41EF210F"/>
    <w:multiLevelType w:val="hybridMultilevel"/>
    <w:tmpl w:val="089E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B7B8B"/>
    <w:multiLevelType w:val="hybridMultilevel"/>
    <w:tmpl w:val="C2A01A40"/>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5" w15:restartNumberingAfterBreak="0">
    <w:nsid w:val="7D91713E"/>
    <w:multiLevelType w:val="hybridMultilevel"/>
    <w:tmpl w:val="2C38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47017">
    <w:abstractNumId w:val="0"/>
  </w:num>
  <w:num w:numId="2" w16cid:durableId="958757437">
    <w:abstractNumId w:val="4"/>
  </w:num>
  <w:num w:numId="3" w16cid:durableId="1544368660">
    <w:abstractNumId w:val="2"/>
  </w:num>
  <w:num w:numId="4" w16cid:durableId="985208098">
    <w:abstractNumId w:val="5"/>
  </w:num>
  <w:num w:numId="5" w16cid:durableId="2109688598">
    <w:abstractNumId w:val="3"/>
  </w:num>
  <w:num w:numId="6" w16cid:durableId="1273709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34"/>
    <w:rsid w:val="00003608"/>
    <w:rsid w:val="00075B7B"/>
    <w:rsid w:val="000B39AB"/>
    <w:rsid w:val="00110021"/>
    <w:rsid w:val="00272A96"/>
    <w:rsid w:val="00284CDA"/>
    <w:rsid w:val="002C034F"/>
    <w:rsid w:val="0030015F"/>
    <w:rsid w:val="0031008F"/>
    <w:rsid w:val="003D4C68"/>
    <w:rsid w:val="003D7365"/>
    <w:rsid w:val="00482AE9"/>
    <w:rsid w:val="005B499B"/>
    <w:rsid w:val="005F07D1"/>
    <w:rsid w:val="005F1336"/>
    <w:rsid w:val="006011D3"/>
    <w:rsid w:val="006E5407"/>
    <w:rsid w:val="006E6D6C"/>
    <w:rsid w:val="007158A2"/>
    <w:rsid w:val="007A687D"/>
    <w:rsid w:val="007C525F"/>
    <w:rsid w:val="007E219D"/>
    <w:rsid w:val="007E72FB"/>
    <w:rsid w:val="007F70D7"/>
    <w:rsid w:val="0087178D"/>
    <w:rsid w:val="00884E0E"/>
    <w:rsid w:val="0089569E"/>
    <w:rsid w:val="008D04DE"/>
    <w:rsid w:val="009D67FB"/>
    <w:rsid w:val="00A13038"/>
    <w:rsid w:val="00AE1F06"/>
    <w:rsid w:val="00BF239C"/>
    <w:rsid w:val="00C01FD2"/>
    <w:rsid w:val="00C05D0A"/>
    <w:rsid w:val="00C07598"/>
    <w:rsid w:val="00C45F30"/>
    <w:rsid w:val="00CB507F"/>
    <w:rsid w:val="00D65862"/>
    <w:rsid w:val="00D90949"/>
    <w:rsid w:val="00DD1144"/>
    <w:rsid w:val="00DD2321"/>
    <w:rsid w:val="00E56D9B"/>
    <w:rsid w:val="00EC5194"/>
    <w:rsid w:val="00EF3CDE"/>
    <w:rsid w:val="00F241DF"/>
    <w:rsid w:val="00F73D34"/>
    <w:rsid w:val="00FB4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994B"/>
  <w15:chartTrackingRefBased/>
  <w15:docId w15:val="{8C392430-D745-4A4B-A130-0BCA5C38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D34"/>
    <w:rPr>
      <w:rFonts w:eastAsiaTheme="majorEastAsia" w:cstheme="majorBidi"/>
      <w:color w:val="272727" w:themeColor="text1" w:themeTint="D8"/>
    </w:rPr>
  </w:style>
  <w:style w:type="paragraph" w:styleId="Title">
    <w:name w:val="Title"/>
    <w:basedOn w:val="Normal"/>
    <w:next w:val="Normal"/>
    <w:link w:val="TitleChar"/>
    <w:uiPriority w:val="10"/>
    <w:qFormat/>
    <w:rsid w:val="00F73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D34"/>
    <w:pPr>
      <w:spacing w:before="160"/>
      <w:jc w:val="center"/>
    </w:pPr>
    <w:rPr>
      <w:i/>
      <w:iCs/>
      <w:color w:val="404040" w:themeColor="text1" w:themeTint="BF"/>
    </w:rPr>
  </w:style>
  <w:style w:type="character" w:customStyle="1" w:styleId="QuoteChar">
    <w:name w:val="Quote Char"/>
    <w:basedOn w:val="DefaultParagraphFont"/>
    <w:link w:val="Quote"/>
    <w:uiPriority w:val="29"/>
    <w:rsid w:val="00F73D34"/>
    <w:rPr>
      <w:i/>
      <w:iCs/>
      <w:color w:val="404040" w:themeColor="text1" w:themeTint="BF"/>
    </w:rPr>
  </w:style>
  <w:style w:type="paragraph" w:styleId="ListParagraph">
    <w:name w:val="List Paragraph"/>
    <w:basedOn w:val="Normal"/>
    <w:uiPriority w:val="34"/>
    <w:qFormat/>
    <w:rsid w:val="00F73D34"/>
    <w:pPr>
      <w:ind w:left="720"/>
      <w:contextualSpacing/>
    </w:pPr>
  </w:style>
  <w:style w:type="character" w:styleId="IntenseEmphasis">
    <w:name w:val="Intense Emphasis"/>
    <w:basedOn w:val="DefaultParagraphFont"/>
    <w:uiPriority w:val="21"/>
    <w:qFormat/>
    <w:rsid w:val="00F73D34"/>
    <w:rPr>
      <w:i/>
      <w:iCs/>
      <w:color w:val="0F4761" w:themeColor="accent1" w:themeShade="BF"/>
    </w:rPr>
  </w:style>
  <w:style w:type="paragraph" w:styleId="IntenseQuote">
    <w:name w:val="Intense Quote"/>
    <w:basedOn w:val="Normal"/>
    <w:next w:val="Normal"/>
    <w:link w:val="IntenseQuoteChar"/>
    <w:uiPriority w:val="30"/>
    <w:qFormat/>
    <w:rsid w:val="00F73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D34"/>
    <w:rPr>
      <w:i/>
      <w:iCs/>
      <w:color w:val="0F4761" w:themeColor="accent1" w:themeShade="BF"/>
    </w:rPr>
  </w:style>
  <w:style w:type="character" w:styleId="IntenseReference">
    <w:name w:val="Intense Reference"/>
    <w:basedOn w:val="DefaultParagraphFont"/>
    <w:uiPriority w:val="32"/>
    <w:qFormat/>
    <w:rsid w:val="00F73D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Law</dc:creator>
  <cp:keywords/>
  <dc:description/>
  <cp:lastModifiedBy>Anna L Bolgrien</cp:lastModifiedBy>
  <cp:revision>2</cp:revision>
  <dcterms:created xsi:type="dcterms:W3CDTF">2024-06-28T15:45:00Z</dcterms:created>
  <dcterms:modified xsi:type="dcterms:W3CDTF">2024-06-28T15:45:00Z</dcterms:modified>
</cp:coreProperties>
</file>